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D689" w14:textId="60667140" w:rsidR="006C3E73" w:rsidRDefault="006C3E73" w:rsidP="006C3E73">
      <w:pPr>
        <w:spacing w:after="0" w:line="360" w:lineRule="auto"/>
        <w:jc w:val="center"/>
        <w:rPr>
          <w:rFonts w:cs="Times New Roman"/>
          <w:sz w:val="28"/>
          <w:szCs w:val="28"/>
        </w:rPr>
      </w:pPr>
      <w:bookmarkStart w:id="0" w:name="_GoBack"/>
      <w:bookmarkEnd w:id="0"/>
    </w:p>
    <w:p w14:paraId="157D21C9" w14:textId="77777777" w:rsidR="006C3E73" w:rsidRPr="001244DC" w:rsidRDefault="006C3E73" w:rsidP="006C3E73">
      <w:pPr>
        <w:suppressAutoHyphens/>
        <w:autoSpaceDN w:val="0"/>
        <w:spacing w:before="120" w:after="0" w:line="360" w:lineRule="auto"/>
        <w:textAlignment w:val="baseline"/>
        <w:rPr>
          <w:rFonts w:ascii="Corbel" w:eastAsia="SimSun" w:hAnsi="Corbel" w:cs="Times New Roman"/>
          <w:sz w:val="28"/>
          <w:szCs w:val="28"/>
          <w:lang w:val="en-US" w:eastAsia="ja-JP"/>
        </w:rPr>
      </w:pPr>
    </w:p>
    <w:p w14:paraId="7C85D197" w14:textId="1DCC552A" w:rsidR="006C3E73" w:rsidRPr="001244DC" w:rsidRDefault="00E74AE2" w:rsidP="00E74AE2">
      <w:pPr>
        <w:tabs>
          <w:tab w:val="left" w:pos="3360"/>
        </w:tabs>
        <w:suppressAutoHyphens/>
        <w:autoSpaceDN w:val="0"/>
        <w:spacing w:before="120" w:after="0" w:line="360" w:lineRule="auto"/>
        <w:textAlignment w:val="baseline"/>
        <w:rPr>
          <w:rFonts w:ascii="Corbel" w:eastAsia="SimSun" w:hAnsi="Corbel" w:cs="Times New Roman"/>
          <w:sz w:val="28"/>
          <w:szCs w:val="28"/>
          <w:lang w:val="en-US" w:eastAsia="ja-JP"/>
        </w:rPr>
      </w:pPr>
      <w:r>
        <w:rPr>
          <w:rFonts w:ascii="Corbel" w:eastAsia="SimSun" w:hAnsi="Corbel" w:cs="Times New Roman"/>
          <w:sz w:val="28"/>
          <w:szCs w:val="28"/>
          <w:lang w:val="en-US" w:eastAsia="ja-JP"/>
        </w:rPr>
        <w:tab/>
      </w:r>
    </w:p>
    <w:p w14:paraId="34C68930" w14:textId="77777777" w:rsidR="006C3E73" w:rsidRPr="001244DC" w:rsidRDefault="006C3E73" w:rsidP="006C3E73">
      <w:pPr>
        <w:pStyle w:val="Heading3"/>
        <w:suppressAutoHyphens/>
        <w:spacing w:before="300" w:line="360" w:lineRule="auto"/>
        <w:jc w:val="center"/>
        <w:textAlignment w:val="baseline"/>
        <w:rPr>
          <w:rFonts w:ascii="Calibri" w:eastAsia="SimSun" w:hAnsi="Calibri" w:cs="Tahoma"/>
          <w:b/>
          <w:bCs/>
          <w:caps/>
          <w:color w:val="044D6E"/>
          <w:spacing w:val="15"/>
          <w:sz w:val="44"/>
          <w:szCs w:val="44"/>
          <w:lang w:eastAsia="ja-JP"/>
        </w:rPr>
      </w:pPr>
      <w:r w:rsidRPr="001244DC">
        <w:rPr>
          <w:rFonts w:ascii="Calibri" w:eastAsia="SimSun" w:hAnsi="Calibri" w:cs="Tahoma"/>
          <w:caps/>
          <w:color w:val="044D6E"/>
          <w:spacing w:val="15"/>
          <w:sz w:val="44"/>
          <w:szCs w:val="44"/>
          <w:lang w:eastAsia="ja-JP"/>
        </w:rPr>
        <w:t>CAVAN COUNTY COUNCIL</w:t>
      </w:r>
    </w:p>
    <w:p w14:paraId="3F89CFAD" w14:textId="77777777" w:rsidR="006C3E73" w:rsidRPr="001244DC" w:rsidRDefault="006C3E73" w:rsidP="006C3E73">
      <w:pPr>
        <w:pStyle w:val="Heading3"/>
        <w:suppressAutoHyphens/>
        <w:spacing w:before="300" w:line="360" w:lineRule="auto"/>
        <w:textAlignment w:val="baseline"/>
        <w:rPr>
          <w:rFonts w:ascii="Calibri" w:eastAsia="SimSun" w:hAnsi="Calibri" w:cs="Tahoma"/>
          <w:b/>
          <w:bCs/>
          <w:caps/>
          <w:color w:val="044D6E"/>
          <w:spacing w:val="15"/>
          <w:sz w:val="44"/>
          <w:szCs w:val="44"/>
          <w:lang w:eastAsia="ja-JP"/>
        </w:rPr>
      </w:pPr>
    </w:p>
    <w:p w14:paraId="24F10680" w14:textId="44FE92B9" w:rsidR="006C3E73" w:rsidRPr="00F84470" w:rsidRDefault="006C3E73" w:rsidP="006C3E73">
      <w:pPr>
        <w:pStyle w:val="Heading3"/>
        <w:suppressAutoHyphens/>
        <w:spacing w:before="300" w:line="360" w:lineRule="auto"/>
        <w:jc w:val="center"/>
        <w:textAlignment w:val="baseline"/>
        <w:rPr>
          <w:rFonts w:ascii="Calibri" w:eastAsia="SimSun" w:hAnsi="Calibri" w:cs="Tahoma"/>
          <w:b/>
          <w:bCs/>
          <w:caps/>
          <w:color w:val="044D6E"/>
          <w:spacing w:val="15"/>
          <w:sz w:val="44"/>
          <w:szCs w:val="44"/>
          <w:lang w:eastAsia="ja-JP"/>
        </w:rPr>
      </w:pPr>
      <w:r>
        <w:rPr>
          <w:rFonts w:ascii="Calibri" w:eastAsia="SimSun" w:hAnsi="Calibri" w:cs="Tahoma"/>
          <w:caps/>
          <w:color w:val="044D6E"/>
          <w:spacing w:val="15"/>
          <w:sz w:val="44"/>
          <w:szCs w:val="44"/>
          <w:lang w:eastAsia="ja-JP"/>
        </w:rPr>
        <w:t>privacy notice</w:t>
      </w:r>
    </w:p>
    <w:p w14:paraId="4D93307E" w14:textId="77777777" w:rsidR="006C3E73" w:rsidRDefault="006C3E73" w:rsidP="006C3E73">
      <w:pPr>
        <w:rPr>
          <w:rFonts w:ascii="Arial" w:eastAsia="Times New Roman" w:hAnsi="Arial" w:cs="Arial"/>
          <w:b/>
          <w:bCs/>
          <w:caps/>
          <w:color w:val="737375"/>
          <w:kern w:val="36"/>
          <w:sz w:val="24"/>
          <w:szCs w:val="24"/>
          <w:lang w:eastAsia="en-IE"/>
        </w:rPr>
      </w:pPr>
      <w:r>
        <w:rPr>
          <w:rFonts w:ascii="Arial" w:eastAsia="Times New Roman" w:hAnsi="Arial" w:cs="Arial"/>
          <w:b/>
          <w:bCs/>
          <w:caps/>
          <w:color w:val="737375"/>
          <w:kern w:val="36"/>
          <w:sz w:val="24"/>
          <w:szCs w:val="24"/>
          <w:lang w:eastAsia="en-IE"/>
        </w:rPr>
        <w:br w:type="page"/>
      </w:r>
    </w:p>
    <w:p w14:paraId="3496E6E4" w14:textId="77777777" w:rsidR="00CD4C18" w:rsidRPr="009D0B01" w:rsidRDefault="00CD4C18" w:rsidP="00CD4C18">
      <w:pPr>
        <w:rPr>
          <w:b/>
          <w:color w:val="1F3864" w:themeColor="accent1" w:themeShade="80"/>
          <w:sz w:val="28"/>
          <w:szCs w:val="28"/>
        </w:rPr>
      </w:pPr>
      <w:r w:rsidRPr="009D0B01">
        <w:rPr>
          <w:b/>
          <w:color w:val="1F3864" w:themeColor="accent1" w:themeShade="80"/>
          <w:sz w:val="28"/>
          <w:szCs w:val="28"/>
        </w:rPr>
        <w:lastRenderedPageBreak/>
        <w:t>Why do we have a privacy statement?</w:t>
      </w:r>
    </w:p>
    <w:p w14:paraId="2B86E038" w14:textId="5B184CD4" w:rsidR="00CD4C18" w:rsidRPr="008A48B5" w:rsidRDefault="00CD4C18" w:rsidP="00E7576D">
      <w:pPr>
        <w:spacing w:after="100" w:afterAutospacing="1" w:line="360" w:lineRule="auto"/>
        <w:rPr>
          <w:sz w:val="24"/>
        </w:rPr>
      </w:pPr>
      <w:r>
        <w:rPr>
          <w:sz w:val="24"/>
        </w:rPr>
        <w:t xml:space="preserve">Cavan County Council </w:t>
      </w:r>
      <w:r w:rsidRPr="008A48B5">
        <w:rPr>
          <w:sz w:val="24"/>
        </w:rPr>
        <w:t xml:space="preserve">is committed to protecting your privacy when you use our services. </w:t>
      </w:r>
      <w:r>
        <w:rPr>
          <w:sz w:val="24"/>
        </w:rPr>
        <w:t xml:space="preserve">Cavan County Council is a data controller. </w:t>
      </w:r>
      <w:r w:rsidRPr="008A48B5">
        <w:rPr>
          <w:sz w:val="24"/>
        </w:rPr>
        <w:t xml:space="preserve">The Privacy Notice below explains how we use information about you and how we protect your privacy. </w:t>
      </w:r>
    </w:p>
    <w:p w14:paraId="07A4F562" w14:textId="0DC49767" w:rsidR="00CD4C18" w:rsidRDefault="00A2020F" w:rsidP="00E7576D">
      <w:pPr>
        <w:spacing w:after="100" w:afterAutospacing="1" w:line="360" w:lineRule="auto"/>
        <w:rPr>
          <w:sz w:val="24"/>
        </w:rPr>
      </w:pPr>
      <w:r w:rsidRPr="00CD4C18">
        <w:rPr>
          <w:sz w:val="24"/>
        </w:rPr>
        <w:t>The delivery of high qua</w:t>
      </w:r>
      <w:r w:rsidR="00361526" w:rsidRPr="00CD4C18">
        <w:rPr>
          <w:sz w:val="24"/>
        </w:rPr>
        <w:t xml:space="preserve">lity services </w:t>
      </w:r>
      <w:r w:rsidRPr="00CD4C18">
        <w:rPr>
          <w:sz w:val="24"/>
        </w:rPr>
        <w:t xml:space="preserve">remains one of </w:t>
      </w:r>
      <w:r w:rsidR="0068465F" w:rsidRPr="00CD4C18">
        <w:rPr>
          <w:sz w:val="24"/>
        </w:rPr>
        <w:t>Cavan</w:t>
      </w:r>
      <w:r w:rsidRPr="00CD4C18">
        <w:rPr>
          <w:sz w:val="24"/>
        </w:rPr>
        <w:t xml:space="preserve"> County Council’s core objectives and is included in our Corporate Plan. </w:t>
      </w:r>
    </w:p>
    <w:p w14:paraId="781E6370" w14:textId="6042863A" w:rsidR="001B3881" w:rsidRDefault="004B5547" w:rsidP="0014330C">
      <w:pPr>
        <w:spacing w:after="100" w:afterAutospacing="1" w:line="360" w:lineRule="auto"/>
        <w:rPr>
          <w:sz w:val="24"/>
        </w:rPr>
      </w:pPr>
      <w:r w:rsidRPr="00CD4C18">
        <w:rPr>
          <w:sz w:val="24"/>
        </w:rPr>
        <w:t>In order to provide the most effective and targeted range of services to meet the needs of the citizens, co</w:t>
      </w:r>
      <w:r w:rsidR="0068465F" w:rsidRPr="00CD4C18">
        <w:rPr>
          <w:sz w:val="24"/>
        </w:rPr>
        <w:t xml:space="preserve">mmunities and businesses of </w:t>
      </w:r>
      <w:r w:rsidRPr="00CD4C18">
        <w:rPr>
          <w:sz w:val="24"/>
        </w:rPr>
        <w:t>County</w:t>
      </w:r>
      <w:r w:rsidR="0068465F" w:rsidRPr="00CD4C18">
        <w:rPr>
          <w:sz w:val="24"/>
        </w:rPr>
        <w:t xml:space="preserve"> Cavan we </w:t>
      </w:r>
      <w:r w:rsidRPr="00CD4C18">
        <w:rPr>
          <w:sz w:val="24"/>
        </w:rPr>
        <w:t xml:space="preserve">collect, process and use certain types of information about people and organisations. </w:t>
      </w:r>
    </w:p>
    <w:p w14:paraId="7710857E" w14:textId="34689D1A" w:rsidR="00953061" w:rsidRPr="00E7576D" w:rsidRDefault="00953061" w:rsidP="0014330C">
      <w:pPr>
        <w:spacing w:after="100" w:afterAutospacing="1" w:line="360" w:lineRule="auto"/>
        <w:rPr>
          <w:sz w:val="24"/>
        </w:rPr>
      </w:pPr>
      <w:r w:rsidRPr="00E7576D">
        <w:rPr>
          <w:sz w:val="24"/>
        </w:rPr>
        <w:t xml:space="preserve">The purpose of this privacy statement is to demonstrate our commitment to privacy and to assure you that in all your dealings with Cavan County Council that we will ensure the security of the personal data you provide to us. This privacy statement </w:t>
      </w:r>
      <w:r w:rsidR="00F95806">
        <w:rPr>
          <w:sz w:val="24"/>
        </w:rPr>
        <w:t xml:space="preserve">is designed to ensure </w:t>
      </w:r>
      <w:r w:rsidRPr="00E7576D">
        <w:rPr>
          <w:sz w:val="24"/>
        </w:rPr>
        <w:t xml:space="preserve">that the personal data </w:t>
      </w:r>
      <w:r>
        <w:rPr>
          <w:sz w:val="24"/>
        </w:rPr>
        <w:t xml:space="preserve">you </w:t>
      </w:r>
      <w:r w:rsidRPr="00E7576D">
        <w:rPr>
          <w:sz w:val="24"/>
        </w:rPr>
        <w:t>supply to us is;</w:t>
      </w:r>
    </w:p>
    <w:p w14:paraId="4FDE203E"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Obtained lawfully, fairly and in a transparent manner</w:t>
      </w:r>
    </w:p>
    <w:p w14:paraId="1787D2E7"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Obtained for only specified, explicit and legitimate purposes</w:t>
      </w:r>
    </w:p>
    <w:p w14:paraId="50B29C5E"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Adequate, relevant and limited to what is necessary for purpose for which it was obtained</w:t>
      </w:r>
    </w:p>
    <w:p w14:paraId="6F25A1AE"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Recorded, stored accurately and securely and where necessary kept up to date</w:t>
      </w:r>
    </w:p>
    <w:p w14:paraId="11B880C2"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Kept only for as long as is necessary for the purposes for which it was obtained</w:t>
      </w:r>
    </w:p>
    <w:p w14:paraId="6E303F5B" w14:textId="77777777" w:rsidR="00953061" w:rsidRPr="00E7576D" w:rsidRDefault="00953061" w:rsidP="00953061">
      <w:pPr>
        <w:pStyle w:val="ListParagraph"/>
        <w:numPr>
          <w:ilvl w:val="0"/>
          <w:numId w:val="1"/>
        </w:numPr>
        <w:spacing w:after="100" w:afterAutospacing="1" w:line="360" w:lineRule="auto"/>
        <w:rPr>
          <w:sz w:val="24"/>
        </w:rPr>
      </w:pPr>
      <w:r w:rsidRPr="00E7576D">
        <w:rPr>
          <w:sz w:val="24"/>
        </w:rPr>
        <w:t>Kept in a form which permits identification of the data subject</w:t>
      </w:r>
    </w:p>
    <w:p w14:paraId="3C020791" w14:textId="7D138EA7" w:rsidR="00F42A09" w:rsidRDefault="00953061" w:rsidP="00E7576D">
      <w:pPr>
        <w:pStyle w:val="ListParagraph"/>
        <w:numPr>
          <w:ilvl w:val="0"/>
          <w:numId w:val="1"/>
        </w:numPr>
        <w:spacing w:after="100" w:afterAutospacing="1" w:line="360" w:lineRule="auto"/>
        <w:rPr>
          <w:sz w:val="24"/>
        </w:rPr>
      </w:pPr>
      <w:r w:rsidRPr="00E7576D">
        <w:rPr>
          <w:sz w:val="24"/>
        </w:rPr>
        <w:t xml:space="preserve">Processed only in a manner that ensures the appropriate security of the personal data </w:t>
      </w:r>
      <w:bookmarkStart w:id="1" w:name="_Hlk504989324"/>
      <w:r w:rsidRPr="00E7576D">
        <w:rPr>
          <w:sz w:val="24"/>
        </w:rPr>
        <w:t>including protection against unauthorised or unlawful processing</w:t>
      </w:r>
      <w:bookmarkEnd w:id="1"/>
    </w:p>
    <w:p w14:paraId="0C6F0688" w14:textId="03479746" w:rsidR="00CD4C18" w:rsidRDefault="00F42A09" w:rsidP="00E70BAA">
      <w:pPr>
        <w:rPr>
          <w:b/>
          <w:color w:val="1F3864" w:themeColor="accent1" w:themeShade="80"/>
          <w:sz w:val="28"/>
          <w:szCs w:val="28"/>
        </w:rPr>
      </w:pPr>
      <w:r>
        <w:rPr>
          <w:sz w:val="24"/>
        </w:rPr>
        <w:br w:type="page"/>
      </w:r>
      <w:r w:rsidR="00CD4C18" w:rsidRPr="00CD4C18">
        <w:rPr>
          <w:b/>
          <w:color w:val="1F3864" w:themeColor="accent1" w:themeShade="80"/>
          <w:sz w:val="28"/>
          <w:szCs w:val="28"/>
        </w:rPr>
        <w:lastRenderedPageBreak/>
        <w:t>What is personal data/information?</w:t>
      </w:r>
    </w:p>
    <w:p w14:paraId="05025524" w14:textId="77777777" w:rsidR="00CD4C18" w:rsidRPr="00E7576D" w:rsidRDefault="00CD4C18" w:rsidP="00CD4C18">
      <w:pPr>
        <w:spacing w:after="120" w:line="360" w:lineRule="auto"/>
        <w:rPr>
          <w:sz w:val="24"/>
        </w:rPr>
      </w:pPr>
      <w:r w:rsidRPr="00E7576D">
        <w:rPr>
          <w:sz w:val="24"/>
        </w:rPr>
        <w:t>Personal data is any information that can identify an individual person. This includes a name, an ID number, location data (i.e. location data collected by a mobile phone) or a postal address, online browsing history, images or anything related to the physical, physiological, genetic, mental, economic, cultural or social identity of a person.</w:t>
      </w:r>
    </w:p>
    <w:p w14:paraId="458904A5" w14:textId="77777777" w:rsidR="00CD4C18" w:rsidRPr="00E7576D" w:rsidRDefault="00CD4C18" w:rsidP="00CD4C18">
      <w:pPr>
        <w:spacing w:after="120" w:line="360" w:lineRule="auto"/>
        <w:rPr>
          <w:sz w:val="24"/>
        </w:rPr>
      </w:pPr>
      <w:r w:rsidRPr="00E7576D">
        <w:rPr>
          <w:sz w:val="24"/>
        </w:rPr>
        <w:t>Certain personal data has been identified as in a “special category”. This includes:</w:t>
      </w:r>
    </w:p>
    <w:p w14:paraId="3483FB1E" w14:textId="77777777" w:rsidR="00CD4C18" w:rsidRDefault="00CD4C18" w:rsidP="00104CC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sexuality and sexual health</w:t>
      </w:r>
    </w:p>
    <w:p w14:paraId="46458B2F" w14:textId="77777777" w:rsidR="00CD4C18" w:rsidRDefault="00CD4C18" w:rsidP="00CD4C1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religious beliefs</w:t>
      </w:r>
    </w:p>
    <w:p w14:paraId="74F96961" w14:textId="77777777" w:rsidR="00CD4C18" w:rsidRDefault="00CD4C18" w:rsidP="00CD4C1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ethnicity</w:t>
      </w:r>
    </w:p>
    <w:p w14:paraId="1F4CB03E" w14:textId="77777777" w:rsidR="00CD4C18" w:rsidRDefault="00CD4C18" w:rsidP="00CD4C1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physical or mental health</w:t>
      </w:r>
    </w:p>
    <w:p w14:paraId="5C11F3B1" w14:textId="77777777" w:rsidR="00CD4C18" w:rsidRDefault="00CD4C18" w:rsidP="00CD4C1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trade union membership</w:t>
      </w:r>
    </w:p>
    <w:p w14:paraId="37BEBDD8" w14:textId="77777777" w:rsidR="00CD4C18" w:rsidRDefault="00CD4C18" w:rsidP="00CD4C1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political opinion</w:t>
      </w:r>
    </w:p>
    <w:p w14:paraId="5AB971C8" w14:textId="2F7CEF0C" w:rsidR="00CD4C18" w:rsidRPr="00953061" w:rsidRDefault="00CD4C18" w:rsidP="00953061">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genetic/biometric data</w:t>
      </w:r>
    </w:p>
    <w:p w14:paraId="768097BD" w14:textId="3E7B8198" w:rsidR="00247158" w:rsidRPr="00247158" w:rsidRDefault="00CD4C18" w:rsidP="00247158">
      <w:pPr>
        <w:pStyle w:val="ListParagraph"/>
        <w:numPr>
          <w:ilvl w:val="0"/>
          <w:numId w:val="9"/>
        </w:numPr>
        <w:spacing w:after="120" w:line="360" w:lineRule="auto"/>
        <w:rPr>
          <w:rFonts w:cstheme="minorHAnsi"/>
          <w:color w:val="333333"/>
          <w:sz w:val="24"/>
          <w:szCs w:val="21"/>
        </w:rPr>
      </w:pPr>
      <w:r>
        <w:rPr>
          <w:rFonts w:cstheme="minorHAnsi"/>
          <w:color w:val="333333"/>
          <w:sz w:val="24"/>
          <w:szCs w:val="21"/>
        </w:rPr>
        <w:t>criminal history</w:t>
      </w:r>
    </w:p>
    <w:p w14:paraId="7EB00FB2" w14:textId="36DDCFFB" w:rsidR="00953061" w:rsidRPr="00247158" w:rsidRDefault="00A2020F" w:rsidP="00247158">
      <w:pPr>
        <w:spacing w:after="120" w:line="360" w:lineRule="auto"/>
        <w:rPr>
          <w:rFonts w:cstheme="minorHAnsi"/>
          <w:color w:val="333333"/>
          <w:sz w:val="24"/>
          <w:szCs w:val="21"/>
        </w:rPr>
      </w:pPr>
      <w:r w:rsidRPr="00247158">
        <w:rPr>
          <w:b/>
          <w:color w:val="1F3864" w:themeColor="accent1" w:themeShade="80"/>
          <w:sz w:val="28"/>
          <w:szCs w:val="28"/>
        </w:rPr>
        <w:t xml:space="preserve">Why do we </w:t>
      </w:r>
      <w:r w:rsidR="00953061" w:rsidRPr="00247158">
        <w:rPr>
          <w:b/>
          <w:color w:val="1F3864" w:themeColor="accent1" w:themeShade="80"/>
          <w:sz w:val="28"/>
          <w:szCs w:val="28"/>
        </w:rPr>
        <w:t>need your personal data</w:t>
      </w:r>
      <w:r w:rsidRPr="00247158">
        <w:rPr>
          <w:b/>
          <w:color w:val="1F3864" w:themeColor="accent1" w:themeShade="80"/>
          <w:sz w:val="28"/>
          <w:szCs w:val="28"/>
        </w:rPr>
        <w:t>?</w:t>
      </w:r>
    </w:p>
    <w:p w14:paraId="38A463C2" w14:textId="77777777" w:rsidR="00953061" w:rsidRDefault="00953061" w:rsidP="00953061">
      <w:pPr>
        <w:spacing w:after="120" w:line="360" w:lineRule="auto"/>
        <w:rPr>
          <w:rFonts w:cstheme="minorHAnsi"/>
          <w:color w:val="333333"/>
          <w:sz w:val="24"/>
          <w:szCs w:val="21"/>
        </w:rPr>
      </w:pPr>
      <w:r>
        <w:rPr>
          <w:rFonts w:cstheme="minorHAnsi"/>
          <w:color w:val="333333"/>
          <w:sz w:val="24"/>
          <w:szCs w:val="21"/>
        </w:rPr>
        <w:t xml:space="preserve">We need your personal data to: </w:t>
      </w:r>
    </w:p>
    <w:p w14:paraId="1593DA07" w14:textId="77777777" w:rsidR="00953061" w:rsidRDefault="00953061" w:rsidP="00953061">
      <w:pPr>
        <w:pStyle w:val="ListParagraph"/>
        <w:numPr>
          <w:ilvl w:val="0"/>
          <w:numId w:val="11"/>
        </w:numPr>
        <w:spacing w:after="120" w:line="360" w:lineRule="auto"/>
        <w:rPr>
          <w:rFonts w:cstheme="minorHAnsi"/>
          <w:color w:val="333333"/>
          <w:sz w:val="24"/>
          <w:szCs w:val="21"/>
        </w:rPr>
      </w:pPr>
      <w:r w:rsidRPr="00A14BBB">
        <w:rPr>
          <w:rFonts w:cstheme="minorHAnsi"/>
          <w:color w:val="333333"/>
          <w:sz w:val="24"/>
          <w:szCs w:val="21"/>
        </w:rPr>
        <w:t>fulfil our legal o</w:t>
      </w:r>
      <w:r>
        <w:rPr>
          <w:rFonts w:cstheme="minorHAnsi"/>
          <w:color w:val="333333"/>
          <w:sz w:val="24"/>
          <w:szCs w:val="21"/>
        </w:rPr>
        <w:t>bligations as a local authority to provide a service and support to you</w:t>
      </w:r>
    </w:p>
    <w:p w14:paraId="641FFC22" w14:textId="77777777" w:rsidR="00953061" w:rsidRPr="00A14BBB" w:rsidRDefault="00953061" w:rsidP="00953061">
      <w:pPr>
        <w:pStyle w:val="ListParagraph"/>
        <w:numPr>
          <w:ilvl w:val="0"/>
          <w:numId w:val="11"/>
        </w:numPr>
        <w:spacing w:after="120" w:line="360" w:lineRule="auto"/>
        <w:rPr>
          <w:rFonts w:cstheme="minorHAnsi"/>
          <w:color w:val="333333"/>
          <w:sz w:val="24"/>
          <w:szCs w:val="21"/>
        </w:rPr>
      </w:pPr>
      <w:r>
        <w:rPr>
          <w:rFonts w:cstheme="minorHAnsi"/>
          <w:color w:val="333333"/>
          <w:sz w:val="24"/>
          <w:szCs w:val="21"/>
        </w:rPr>
        <w:t>investigate complaints received about our services</w:t>
      </w:r>
    </w:p>
    <w:p w14:paraId="3A188A08" w14:textId="1D17F2F1" w:rsidR="00953061" w:rsidRDefault="00953061" w:rsidP="00953061">
      <w:pPr>
        <w:pStyle w:val="ListParagraph"/>
        <w:numPr>
          <w:ilvl w:val="0"/>
          <w:numId w:val="10"/>
        </w:numPr>
        <w:spacing w:after="120" w:line="360" w:lineRule="auto"/>
        <w:rPr>
          <w:rFonts w:cstheme="minorHAnsi"/>
          <w:color w:val="333333"/>
          <w:sz w:val="24"/>
          <w:szCs w:val="21"/>
        </w:rPr>
      </w:pPr>
      <w:r>
        <w:rPr>
          <w:rFonts w:cstheme="minorHAnsi"/>
          <w:color w:val="333333"/>
          <w:sz w:val="24"/>
          <w:szCs w:val="21"/>
        </w:rPr>
        <w:t xml:space="preserve">to keep track of spending by </w:t>
      </w:r>
      <w:r w:rsidR="00247158">
        <w:rPr>
          <w:rFonts w:cstheme="minorHAnsi"/>
          <w:color w:val="333333"/>
          <w:sz w:val="24"/>
          <w:szCs w:val="21"/>
        </w:rPr>
        <w:t>Cavan</w:t>
      </w:r>
      <w:r>
        <w:rPr>
          <w:rFonts w:cstheme="minorHAnsi"/>
          <w:color w:val="333333"/>
          <w:sz w:val="24"/>
          <w:szCs w:val="21"/>
        </w:rPr>
        <w:t xml:space="preserve"> County Council</w:t>
      </w:r>
    </w:p>
    <w:p w14:paraId="5A741B0A" w14:textId="77777777" w:rsidR="00953061" w:rsidRDefault="00953061" w:rsidP="00953061">
      <w:pPr>
        <w:pStyle w:val="ListParagraph"/>
        <w:numPr>
          <w:ilvl w:val="0"/>
          <w:numId w:val="10"/>
        </w:numPr>
        <w:spacing w:after="120" w:line="360" w:lineRule="auto"/>
        <w:rPr>
          <w:rFonts w:cstheme="minorHAnsi"/>
          <w:color w:val="333333"/>
          <w:sz w:val="24"/>
          <w:szCs w:val="21"/>
        </w:rPr>
      </w:pPr>
      <w:r>
        <w:rPr>
          <w:rFonts w:cstheme="minorHAnsi"/>
          <w:color w:val="333333"/>
          <w:sz w:val="24"/>
          <w:szCs w:val="21"/>
        </w:rPr>
        <w:t>comply with Employment Law</w:t>
      </w:r>
    </w:p>
    <w:p w14:paraId="7D2CBEE5" w14:textId="3DC0BED3" w:rsidR="00953061" w:rsidRDefault="00953061" w:rsidP="00953061">
      <w:pPr>
        <w:pStyle w:val="ListParagraph"/>
        <w:numPr>
          <w:ilvl w:val="0"/>
          <w:numId w:val="10"/>
        </w:numPr>
        <w:spacing w:after="120" w:line="360" w:lineRule="auto"/>
        <w:rPr>
          <w:rFonts w:cstheme="minorHAnsi"/>
          <w:color w:val="333333"/>
          <w:sz w:val="24"/>
          <w:szCs w:val="21"/>
        </w:rPr>
      </w:pPr>
      <w:r>
        <w:rPr>
          <w:rFonts w:cstheme="minorHAnsi"/>
          <w:color w:val="333333"/>
          <w:sz w:val="24"/>
          <w:szCs w:val="21"/>
        </w:rPr>
        <w:t>comply with Health and Safety law</w:t>
      </w:r>
    </w:p>
    <w:p w14:paraId="7171F57F" w14:textId="04458FCA" w:rsidR="00247158" w:rsidRPr="00247158" w:rsidRDefault="00247158" w:rsidP="00247158">
      <w:pPr>
        <w:pStyle w:val="ListParagraph"/>
        <w:numPr>
          <w:ilvl w:val="0"/>
          <w:numId w:val="10"/>
        </w:numPr>
        <w:spacing w:line="360" w:lineRule="auto"/>
        <w:rPr>
          <w:sz w:val="24"/>
        </w:rPr>
      </w:pPr>
      <w:r>
        <w:rPr>
          <w:sz w:val="24"/>
        </w:rPr>
        <w:t>c</w:t>
      </w:r>
      <w:r w:rsidRPr="00247158">
        <w:rPr>
          <w:sz w:val="24"/>
        </w:rPr>
        <w:t>ontact details to allow for efficient &amp; effective communication</w:t>
      </w:r>
    </w:p>
    <w:p w14:paraId="10F9961B" w14:textId="1371024D" w:rsidR="00247158" w:rsidRPr="00247158" w:rsidRDefault="00247158" w:rsidP="00247158">
      <w:pPr>
        <w:spacing w:after="120" w:line="360" w:lineRule="auto"/>
        <w:rPr>
          <w:b/>
          <w:color w:val="1F3864" w:themeColor="accent1" w:themeShade="80"/>
          <w:sz w:val="28"/>
          <w:szCs w:val="28"/>
        </w:rPr>
      </w:pPr>
      <w:r w:rsidRPr="00247158">
        <w:rPr>
          <w:b/>
          <w:color w:val="1F3864" w:themeColor="accent1" w:themeShade="80"/>
          <w:sz w:val="28"/>
          <w:szCs w:val="28"/>
        </w:rPr>
        <w:lastRenderedPageBreak/>
        <w:t>We only use what we need!</w:t>
      </w:r>
    </w:p>
    <w:p w14:paraId="6DC3309F" w14:textId="2DB50EBD" w:rsidR="00247158" w:rsidRPr="00CF3271" w:rsidRDefault="00247158" w:rsidP="00247158">
      <w:pPr>
        <w:spacing w:after="120" w:line="360" w:lineRule="auto"/>
        <w:ind w:left="360"/>
        <w:textAlignment w:val="baseline"/>
        <w:rPr>
          <w:rFonts w:eastAsia="Times New Roman" w:cstheme="minorHAnsi"/>
          <w:sz w:val="24"/>
          <w:szCs w:val="24"/>
          <w:lang w:eastAsia="en-IE"/>
        </w:rPr>
      </w:pPr>
      <w:r w:rsidRPr="00247158">
        <w:rPr>
          <w:rFonts w:eastAsia="Times New Roman" w:cstheme="minorHAnsi"/>
          <w:color w:val="222222"/>
          <w:sz w:val="24"/>
          <w:szCs w:val="24"/>
          <w:lang w:eastAsia="en-IE"/>
        </w:rPr>
        <w:t xml:space="preserve">Where we can, we’ll only collect and use personal information if we need it to deliver a service or </w:t>
      </w:r>
      <w:r w:rsidRPr="00CF3271">
        <w:rPr>
          <w:rFonts w:eastAsia="Times New Roman" w:cstheme="minorHAnsi"/>
          <w:sz w:val="24"/>
          <w:szCs w:val="24"/>
          <w:lang w:eastAsia="en-IE"/>
        </w:rPr>
        <w:t>meet a requirement. </w:t>
      </w:r>
      <w:r w:rsidRPr="00CF3271">
        <w:rPr>
          <w:rFonts w:eastAsia="Times New Roman" w:cstheme="minorHAnsi"/>
          <w:sz w:val="24"/>
          <w:szCs w:val="20"/>
        </w:rPr>
        <w:t>If we don't need personal information we won't ask you for it, and even if we already have your information from something else we will only use it in cases where we have specifically asked for it -</w:t>
      </w:r>
      <w:r w:rsidRPr="00CF3271">
        <w:rPr>
          <w:rFonts w:ascii="Arial" w:eastAsia="Times New Roman" w:hAnsi="Arial" w:cs="Arial"/>
          <w:sz w:val="24"/>
          <w:szCs w:val="20"/>
        </w:rPr>
        <w:t xml:space="preserve"> </w:t>
      </w:r>
      <w:r w:rsidRPr="00CF3271">
        <w:rPr>
          <w:rFonts w:eastAsia="Times New Roman" w:cstheme="minorHAnsi"/>
          <w:sz w:val="24"/>
          <w:szCs w:val="20"/>
        </w:rPr>
        <w:t>you will remain anonymous in all other instances.</w:t>
      </w:r>
      <w:r w:rsidRPr="00CF3271">
        <w:rPr>
          <w:rFonts w:eastAsia="Times New Roman" w:cstheme="minorHAnsi"/>
          <w:sz w:val="32"/>
          <w:szCs w:val="24"/>
          <w:lang w:eastAsia="en-IE"/>
        </w:rPr>
        <w:t xml:space="preserve"> </w:t>
      </w:r>
    </w:p>
    <w:p w14:paraId="742D30C8" w14:textId="77777777" w:rsidR="00247158" w:rsidRPr="00CF3271" w:rsidRDefault="00247158" w:rsidP="00247158">
      <w:pPr>
        <w:spacing w:after="120" w:line="360" w:lineRule="auto"/>
        <w:ind w:left="360"/>
        <w:textAlignment w:val="baseline"/>
        <w:rPr>
          <w:rFonts w:eastAsia="Times New Roman" w:cstheme="minorHAnsi"/>
          <w:sz w:val="24"/>
          <w:szCs w:val="24"/>
          <w:lang w:eastAsia="en-IE"/>
        </w:rPr>
      </w:pPr>
      <w:r w:rsidRPr="00CF3271">
        <w:rPr>
          <w:rFonts w:eastAsia="Times New Roman" w:cstheme="minorHAnsi"/>
          <w:sz w:val="24"/>
          <w:szCs w:val="24"/>
          <w:lang w:eastAsia="en-IE"/>
        </w:rPr>
        <w:t> If we use your personal information for research and analysis, we’ll always keep you anonymous or use a different name unless you’ve agreed that your personal information can be used for that research.</w:t>
      </w:r>
    </w:p>
    <w:p w14:paraId="730FCE7F" w14:textId="47884BB3" w:rsidR="00A2020F" w:rsidRDefault="00247158" w:rsidP="00247158">
      <w:pPr>
        <w:spacing w:after="120" w:line="360" w:lineRule="auto"/>
        <w:ind w:left="360"/>
        <w:textAlignment w:val="baseline"/>
        <w:rPr>
          <w:rFonts w:eastAsia="Times New Roman" w:cstheme="minorHAnsi"/>
          <w:color w:val="222222"/>
          <w:sz w:val="24"/>
          <w:szCs w:val="24"/>
          <w:lang w:eastAsia="en-IE"/>
        </w:rPr>
      </w:pPr>
      <w:r w:rsidRPr="00247158">
        <w:rPr>
          <w:rFonts w:eastAsia="Times New Roman" w:cstheme="minorHAnsi"/>
          <w:color w:val="222222"/>
          <w:sz w:val="24"/>
          <w:szCs w:val="24"/>
          <w:lang w:eastAsia="en-IE"/>
        </w:rPr>
        <w:t> We don’t sell your personal information to anyone else.  </w:t>
      </w:r>
    </w:p>
    <w:p w14:paraId="1A75F5D7" w14:textId="064CFD96" w:rsidR="00787094" w:rsidRPr="00787094" w:rsidRDefault="00787094" w:rsidP="00787094">
      <w:pPr>
        <w:spacing w:after="0" w:line="360" w:lineRule="auto"/>
        <w:ind w:left="426"/>
        <w:rPr>
          <w:rFonts w:eastAsia="Times New Roman" w:cstheme="minorHAnsi"/>
          <w:color w:val="222222"/>
          <w:sz w:val="24"/>
          <w:szCs w:val="24"/>
          <w:lang w:eastAsia="en-IE"/>
        </w:rPr>
      </w:pPr>
      <w:r w:rsidRPr="00787094">
        <w:rPr>
          <w:rFonts w:eastAsia="Times New Roman" w:cstheme="minorHAnsi"/>
          <w:color w:val="222222"/>
          <w:sz w:val="24"/>
          <w:szCs w:val="24"/>
          <w:lang w:eastAsia="en-IE"/>
        </w:rPr>
        <w:t xml:space="preserve">The Council has a detailed record retention policy which outlines time periods for which your personal data will be retained and what will happen to it after the required retention period has expired. A copy of </w:t>
      </w:r>
      <w:r>
        <w:rPr>
          <w:rFonts w:eastAsia="Times New Roman" w:cstheme="minorHAnsi"/>
          <w:color w:val="222222"/>
          <w:sz w:val="24"/>
          <w:szCs w:val="24"/>
          <w:lang w:eastAsia="en-IE"/>
        </w:rPr>
        <w:t xml:space="preserve">the National </w:t>
      </w:r>
      <w:r w:rsidRPr="00787094">
        <w:rPr>
          <w:rFonts w:eastAsia="Times New Roman" w:cstheme="minorHAnsi"/>
          <w:color w:val="222222"/>
          <w:sz w:val="24"/>
          <w:szCs w:val="24"/>
          <w:lang w:eastAsia="en-IE"/>
        </w:rPr>
        <w:t xml:space="preserve">Record Retention Policy can be accessed via the following link: </w:t>
      </w:r>
    </w:p>
    <w:p w14:paraId="3B47C0C0" w14:textId="77777777" w:rsidR="00787094" w:rsidRPr="00E75C67" w:rsidRDefault="00C4043D" w:rsidP="00787094">
      <w:pPr>
        <w:ind w:left="426"/>
        <w:rPr>
          <w:sz w:val="20"/>
          <w:szCs w:val="20"/>
        </w:rPr>
      </w:pPr>
      <w:hyperlink r:id="rId11" w:history="1">
        <w:r w:rsidR="00787094" w:rsidRPr="00E75C67">
          <w:rPr>
            <w:rStyle w:val="Hyperlink"/>
            <w:rFonts w:ascii="Arial" w:hAnsi="Arial" w:cs="Arial"/>
            <w:b/>
            <w:sz w:val="20"/>
            <w:szCs w:val="20"/>
          </w:rPr>
          <w:t>http://www.lgma.ie/sites/default/files/2002_national_retention_policy_for_local_authority_records_2.pdf</w:t>
        </w:r>
      </w:hyperlink>
      <w:r w:rsidR="00787094" w:rsidRPr="00E75C67">
        <w:rPr>
          <w:sz w:val="20"/>
          <w:szCs w:val="20"/>
        </w:rPr>
        <w:t xml:space="preserve"> </w:t>
      </w:r>
    </w:p>
    <w:p w14:paraId="52CCEB91" w14:textId="77777777" w:rsidR="00787094" w:rsidRPr="00247158" w:rsidRDefault="00787094" w:rsidP="00247158">
      <w:pPr>
        <w:spacing w:after="120" w:line="360" w:lineRule="auto"/>
        <w:ind w:left="360"/>
        <w:textAlignment w:val="baseline"/>
        <w:rPr>
          <w:rFonts w:eastAsia="Times New Roman" w:cstheme="minorHAnsi"/>
          <w:color w:val="222222"/>
          <w:sz w:val="24"/>
          <w:szCs w:val="24"/>
          <w:lang w:eastAsia="en-IE"/>
        </w:rPr>
      </w:pPr>
    </w:p>
    <w:p w14:paraId="4FE2C7AD" w14:textId="027A82A5" w:rsidR="0059630D" w:rsidRPr="00787094" w:rsidRDefault="006648F6" w:rsidP="00787094">
      <w:pPr>
        <w:rPr>
          <w:b/>
          <w:color w:val="1F3864" w:themeColor="accent1" w:themeShade="80"/>
          <w:sz w:val="28"/>
          <w:szCs w:val="28"/>
        </w:rPr>
      </w:pPr>
      <w:r w:rsidRPr="009D0B01">
        <w:rPr>
          <w:b/>
          <w:color w:val="1F3864" w:themeColor="accent1" w:themeShade="80"/>
          <w:sz w:val="28"/>
          <w:szCs w:val="28"/>
        </w:rPr>
        <w:t xml:space="preserve">What </w:t>
      </w:r>
      <w:r w:rsidR="00247158">
        <w:rPr>
          <w:b/>
          <w:color w:val="1F3864" w:themeColor="accent1" w:themeShade="80"/>
          <w:sz w:val="28"/>
          <w:szCs w:val="28"/>
        </w:rPr>
        <w:t>are your rights in relation to your personal data?</w:t>
      </w:r>
    </w:p>
    <w:p w14:paraId="25A22C6F" w14:textId="397F5BA0"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As an individual whose personal data is processed by Cavan County Council you have the following rights to control what personal information is used by us and how it is used by us. </w:t>
      </w:r>
    </w:p>
    <w:p w14:paraId="598F7191" w14:textId="77777777" w:rsidR="00787094" w:rsidRPr="00293B3F"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sidRPr="00293B3F">
        <w:rPr>
          <w:rFonts w:eastAsia="Times New Roman" w:cstheme="minorHAnsi"/>
          <w:b/>
          <w:color w:val="222222"/>
          <w:sz w:val="24"/>
          <w:szCs w:val="24"/>
          <w:lang w:eastAsia="en-IE"/>
        </w:rPr>
        <w:t>The Right to be Informed</w:t>
      </w:r>
    </w:p>
    <w:p w14:paraId="6F04C04F" w14:textId="5606A417" w:rsidR="00787094" w:rsidRPr="00787094" w:rsidRDefault="00787094" w:rsidP="00787094">
      <w:pPr>
        <w:spacing w:after="120" w:line="360" w:lineRule="auto"/>
        <w:textAlignment w:val="baseline"/>
        <w:rPr>
          <w:rFonts w:eastAsia="Times New Roman" w:cstheme="minorHAnsi"/>
          <w:color w:val="FF0000"/>
          <w:sz w:val="24"/>
          <w:szCs w:val="24"/>
          <w:lang w:eastAsia="en-IE"/>
        </w:rPr>
      </w:pPr>
      <w:r>
        <w:rPr>
          <w:rFonts w:eastAsia="Times New Roman" w:cstheme="minorHAnsi"/>
          <w:color w:val="222222"/>
          <w:sz w:val="24"/>
          <w:szCs w:val="24"/>
          <w:lang w:eastAsia="en-IE"/>
        </w:rPr>
        <w:t>This privacy notice provides you with some of the high-level information required</w:t>
      </w:r>
      <w:r w:rsidR="00E75C67">
        <w:rPr>
          <w:rFonts w:eastAsia="Times New Roman" w:cstheme="minorHAnsi"/>
          <w:color w:val="222222"/>
          <w:sz w:val="24"/>
          <w:szCs w:val="24"/>
          <w:lang w:eastAsia="en-IE"/>
        </w:rPr>
        <w:t>.</w:t>
      </w:r>
    </w:p>
    <w:p w14:paraId="24528179" w14:textId="77777777" w:rsidR="00787094"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sidRPr="00293B3F">
        <w:rPr>
          <w:rFonts w:eastAsia="Times New Roman" w:cstheme="minorHAnsi"/>
          <w:b/>
          <w:color w:val="222222"/>
          <w:sz w:val="24"/>
          <w:szCs w:val="24"/>
          <w:lang w:eastAsia="en-IE"/>
        </w:rPr>
        <w:t>The Right to Access Information</w:t>
      </w:r>
    </w:p>
    <w:p w14:paraId="0C3DD2A8"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lastRenderedPageBreak/>
        <w:t xml:space="preserve">You have the right to ask for all the data/information we have about you and the services you receive from us. When we receive a request from you we must give you access to everything we have recorded on you within one calendar month. </w:t>
      </w:r>
    </w:p>
    <w:p w14:paraId="3AC72663" w14:textId="7C56A2C1"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If you wish to make a request to view your </w:t>
      </w:r>
      <w:r w:rsidR="00FC3D2D">
        <w:rPr>
          <w:rFonts w:eastAsia="Times New Roman" w:cstheme="minorHAnsi"/>
          <w:color w:val="222222"/>
          <w:sz w:val="24"/>
          <w:szCs w:val="24"/>
          <w:lang w:eastAsia="en-IE"/>
        </w:rPr>
        <w:t>records,</w:t>
      </w:r>
      <w:r>
        <w:rPr>
          <w:rFonts w:eastAsia="Times New Roman" w:cstheme="minorHAnsi"/>
          <w:color w:val="222222"/>
          <w:sz w:val="24"/>
          <w:szCs w:val="24"/>
          <w:lang w:eastAsia="en-IE"/>
        </w:rPr>
        <w:t xml:space="preserve"> please email </w:t>
      </w:r>
      <w:hyperlink r:id="rId12" w:history="1">
        <w:r w:rsidRPr="003F25FC">
          <w:rPr>
            <w:rStyle w:val="Hyperlink"/>
            <w:rFonts w:eastAsia="Times New Roman" w:cstheme="minorHAnsi"/>
            <w:sz w:val="24"/>
            <w:szCs w:val="24"/>
            <w:lang w:eastAsia="en-IE"/>
          </w:rPr>
          <w:t>dpo@cavancoco.ie</w:t>
        </w:r>
      </w:hyperlink>
    </w:p>
    <w:p w14:paraId="05187604"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sidRPr="009B4811">
        <w:rPr>
          <w:rFonts w:eastAsia="Times New Roman" w:cstheme="minorHAnsi"/>
          <w:color w:val="222222"/>
          <w:sz w:val="24"/>
          <w:szCs w:val="24"/>
          <w:lang w:eastAsia="en-IE"/>
        </w:rPr>
        <w:t>However, we can’t let you see any parts of your record which contain:</w:t>
      </w:r>
    </w:p>
    <w:p w14:paraId="167426F6" w14:textId="77777777" w:rsidR="00787094" w:rsidRDefault="00787094" w:rsidP="00787094">
      <w:pPr>
        <w:pStyle w:val="ListParagraph"/>
        <w:numPr>
          <w:ilvl w:val="0"/>
          <w:numId w:val="13"/>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confidential information about other people or</w:t>
      </w:r>
    </w:p>
    <w:p w14:paraId="010764FE" w14:textId="2299AA2D" w:rsidR="00787094" w:rsidRDefault="00787094" w:rsidP="00787094">
      <w:pPr>
        <w:pStyle w:val="ListParagraph"/>
        <w:numPr>
          <w:ilvl w:val="0"/>
          <w:numId w:val="13"/>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 xml:space="preserve">data </w:t>
      </w:r>
      <w:r w:rsidR="00FC3D2D" w:rsidRPr="008542C0">
        <w:rPr>
          <w:rFonts w:eastAsia="Times New Roman" w:cstheme="minorHAnsi"/>
          <w:color w:val="222222"/>
          <w:sz w:val="24"/>
          <w:szCs w:val="24"/>
          <w:lang w:eastAsia="en-IE"/>
        </w:rPr>
        <w:t>a professional think</w:t>
      </w:r>
      <w:r w:rsidRPr="008542C0">
        <w:rPr>
          <w:rFonts w:eastAsia="Times New Roman" w:cstheme="minorHAnsi"/>
          <w:color w:val="222222"/>
          <w:sz w:val="24"/>
          <w:szCs w:val="24"/>
          <w:lang w:eastAsia="en-IE"/>
        </w:rPr>
        <w:t xml:space="preserve"> will cause serious harm to your or someone else’s physical or mental wellbeing or</w:t>
      </w:r>
    </w:p>
    <w:p w14:paraId="13BA0B8A" w14:textId="77777777" w:rsidR="00787094" w:rsidRPr="008542C0" w:rsidRDefault="00787094" w:rsidP="00787094">
      <w:pPr>
        <w:pStyle w:val="ListParagraph"/>
        <w:numPr>
          <w:ilvl w:val="0"/>
          <w:numId w:val="13"/>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if we think that giving you the information may stop us from preventing or detecting a crime</w:t>
      </w:r>
      <w:r>
        <w:rPr>
          <w:rFonts w:eastAsia="Times New Roman" w:cstheme="minorHAnsi"/>
          <w:color w:val="222222"/>
          <w:sz w:val="24"/>
          <w:szCs w:val="24"/>
          <w:lang w:eastAsia="en-IE"/>
        </w:rPr>
        <w:t>.</w:t>
      </w:r>
    </w:p>
    <w:p w14:paraId="1D4628F7" w14:textId="279E559D" w:rsidR="000C355F" w:rsidRPr="009B4811" w:rsidRDefault="00787094" w:rsidP="00787094">
      <w:pPr>
        <w:spacing w:after="120" w:line="360" w:lineRule="auto"/>
        <w:textAlignment w:val="baseline"/>
        <w:rPr>
          <w:rFonts w:eastAsia="Times New Roman" w:cstheme="minorHAnsi"/>
          <w:color w:val="222222"/>
          <w:sz w:val="24"/>
          <w:szCs w:val="24"/>
          <w:lang w:eastAsia="en-IE"/>
        </w:rPr>
      </w:pPr>
      <w:r w:rsidRPr="009B4811">
        <w:rPr>
          <w:rFonts w:eastAsia="Times New Roman" w:cstheme="minorHAnsi"/>
          <w:color w:val="222222"/>
          <w:sz w:val="24"/>
          <w:szCs w:val="24"/>
          <w:lang w:eastAsia="en-IE"/>
        </w:rPr>
        <w:t xml:space="preserve">This applies to personal </w:t>
      </w:r>
      <w:r>
        <w:rPr>
          <w:rFonts w:eastAsia="Times New Roman" w:cstheme="minorHAnsi"/>
          <w:color w:val="222222"/>
          <w:sz w:val="24"/>
          <w:szCs w:val="24"/>
          <w:lang w:eastAsia="en-IE"/>
        </w:rPr>
        <w:t>data/</w:t>
      </w:r>
      <w:r w:rsidRPr="009B4811">
        <w:rPr>
          <w:rFonts w:eastAsia="Times New Roman" w:cstheme="minorHAnsi"/>
          <w:color w:val="222222"/>
          <w:sz w:val="24"/>
          <w:szCs w:val="24"/>
          <w:lang w:eastAsia="en-IE"/>
        </w:rPr>
        <w:t>information that is in both paper and electronic records. If you ask us, we’ll also let others see your record (except if one of the points above applies). </w:t>
      </w:r>
    </w:p>
    <w:p w14:paraId="77E491F2" w14:textId="77777777" w:rsidR="00787094"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Pr>
          <w:rFonts w:eastAsia="Times New Roman" w:cstheme="minorHAnsi"/>
          <w:b/>
          <w:color w:val="222222"/>
          <w:sz w:val="24"/>
          <w:szCs w:val="24"/>
          <w:lang w:eastAsia="en-IE"/>
        </w:rPr>
        <w:t xml:space="preserve">The right to rectification </w:t>
      </w:r>
    </w:p>
    <w:p w14:paraId="16BFDD6A"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If your personal data is inaccurate we will correct it without undue delay. Please let us know what the correct information is so we can correct it. </w:t>
      </w:r>
    </w:p>
    <w:p w14:paraId="599DDF95"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If the personal data we hold on you is incomplete, please provide us with the supplementary information, so we can complete the information we hold. </w:t>
      </w:r>
    </w:p>
    <w:p w14:paraId="18973A30" w14:textId="77777777" w:rsidR="00787094"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Pr>
          <w:rFonts w:eastAsia="Times New Roman" w:cstheme="minorHAnsi"/>
          <w:b/>
          <w:color w:val="222222"/>
          <w:sz w:val="24"/>
          <w:szCs w:val="24"/>
          <w:lang w:eastAsia="en-IE"/>
        </w:rPr>
        <w:t>The right to Erasure (right to be forgotten)</w:t>
      </w:r>
    </w:p>
    <w:p w14:paraId="7C9FFBDB"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sidRPr="009B4811">
        <w:rPr>
          <w:rFonts w:eastAsia="Times New Roman" w:cstheme="minorHAnsi"/>
          <w:color w:val="222222"/>
          <w:sz w:val="24"/>
          <w:szCs w:val="24"/>
          <w:lang w:eastAsia="en-IE"/>
        </w:rPr>
        <w:t xml:space="preserve">In some circumstances you can ask for your personal </w:t>
      </w:r>
      <w:r>
        <w:rPr>
          <w:rFonts w:eastAsia="Times New Roman" w:cstheme="minorHAnsi"/>
          <w:color w:val="222222"/>
          <w:sz w:val="24"/>
          <w:szCs w:val="24"/>
          <w:lang w:eastAsia="en-IE"/>
        </w:rPr>
        <w:t>data/</w:t>
      </w:r>
      <w:r w:rsidRPr="009B4811">
        <w:rPr>
          <w:rFonts w:eastAsia="Times New Roman" w:cstheme="minorHAnsi"/>
          <w:color w:val="222222"/>
          <w:sz w:val="24"/>
          <w:szCs w:val="24"/>
          <w:lang w:eastAsia="en-IE"/>
        </w:rPr>
        <w:t>information to be deleted, for example: </w:t>
      </w:r>
    </w:p>
    <w:p w14:paraId="208DF825" w14:textId="77777777" w:rsidR="00787094" w:rsidRDefault="00787094" w:rsidP="00787094">
      <w:pPr>
        <w:pStyle w:val="ListParagraph"/>
        <w:numPr>
          <w:ilvl w:val="0"/>
          <w:numId w:val="14"/>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 xml:space="preserve">where your personal </w:t>
      </w:r>
      <w:r>
        <w:rPr>
          <w:rFonts w:eastAsia="Times New Roman" w:cstheme="minorHAnsi"/>
          <w:color w:val="222222"/>
          <w:sz w:val="24"/>
          <w:szCs w:val="24"/>
          <w:lang w:eastAsia="en-IE"/>
        </w:rPr>
        <w:t>data/</w:t>
      </w:r>
      <w:r w:rsidRPr="008542C0">
        <w:rPr>
          <w:rFonts w:eastAsia="Times New Roman" w:cstheme="minorHAnsi"/>
          <w:color w:val="222222"/>
          <w:sz w:val="24"/>
          <w:szCs w:val="24"/>
          <w:lang w:eastAsia="en-IE"/>
        </w:rPr>
        <w:t>information is no longer needed for the reason why it was collected in the first place</w:t>
      </w:r>
    </w:p>
    <w:p w14:paraId="01757963" w14:textId="77777777" w:rsidR="00787094" w:rsidRDefault="00787094" w:rsidP="00787094">
      <w:pPr>
        <w:pStyle w:val="ListParagraph"/>
        <w:numPr>
          <w:ilvl w:val="0"/>
          <w:numId w:val="14"/>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where you have removed your consent for us to use your information (where there is no other legal reason</w:t>
      </w:r>
      <w:r>
        <w:rPr>
          <w:rFonts w:eastAsia="Times New Roman" w:cstheme="minorHAnsi"/>
          <w:color w:val="222222"/>
          <w:sz w:val="24"/>
          <w:szCs w:val="24"/>
          <w:lang w:eastAsia="en-IE"/>
        </w:rPr>
        <w:t xml:space="preserve"> for</w:t>
      </w:r>
      <w:r w:rsidRPr="008542C0">
        <w:rPr>
          <w:rFonts w:eastAsia="Times New Roman" w:cstheme="minorHAnsi"/>
          <w:color w:val="222222"/>
          <w:sz w:val="24"/>
          <w:szCs w:val="24"/>
          <w:lang w:eastAsia="en-IE"/>
        </w:rPr>
        <w:t xml:space="preserve"> us to use it)</w:t>
      </w:r>
    </w:p>
    <w:p w14:paraId="12BE8B8E" w14:textId="77777777" w:rsidR="00787094" w:rsidRDefault="00787094" w:rsidP="00787094">
      <w:pPr>
        <w:pStyle w:val="ListParagraph"/>
        <w:numPr>
          <w:ilvl w:val="0"/>
          <w:numId w:val="14"/>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lastRenderedPageBreak/>
        <w:t>where there is no legal reason for the use of your information</w:t>
      </w:r>
    </w:p>
    <w:p w14:paraId="32FC9018" w14:textId="77777777" w:rsidR="00787094" w:rsidRPr="008542C0" w:rsidRDefault="00787094" w:rsidP="00787094">
      <w:pPr>
        <w:pStyle w:val="ListParagraph"/>
        <w:numPr>
          <w:ilvl w:val="0"/>
          <w:numId w:val="14"/>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where deleting the information is a legal requirement</w:t>
      </w:r>
    </w:p>
    <w:p w14:paraId="1E30AEF7" w14:textId="77777777" w:rsidR="00787094" w:rsidRPr="009B4811" w:rsidRDefault="00787094" w:rsidP="00787094">
      <w:pPr>
        <w:pStyle w:val="ListParagraph"/>
        <w:spacing w:after="120" w:line="360" w:lineRule="auto"/>
        <w:ind w:left="0"/>
        <w:textAlignment w:val="baseline"/>
        <w:rPr>
          <w:rFonts w:eastAsia="Times New Roman" w:cstheme="minorHAnsi"/>
          <w:color w:val="222222"/>
          <w:sz w:val="24"/>
          <w:szCs w:val="24"/>
          <w:lang w:eastAsia="en-IE"/>
        </w:rPr>
      </w:pPr>
      <w:r w:rsidRPr="00953366">
        <w:rPr>
          <w:rFonts w:eastAsia="Times New Roman" w:cstheme="minorHAnsi"/>
          <w:color w:val="222222"/>
          <w:sz w:val="24"/>
          <w:szCs w:val="24"/>
          <w:lang w:eastAsia="en-IE"/>
        </w:rPr>
        <w:t>Where your personal information has been shared with others, we’ll do what we can to make sure those using your personal information comply with your request for erasure.</w:t>
      </w:r>
      <w:r w:rsidRPr="009B4811">
        <w:rPr>
          <w:rFonts w:eastAsia="Times New Roman" w:cstheme="minorHAnsi"/>
          <w:color w:val="222222"/>
          <w:sz w:val="24"/>
          <w:szCs w:val="24"/>
          <w:lang w:eastAsia="en-IE"/>
        </w:rPr>
        <w:t> </w:t>
      </w:r>
    </w:p>
    <w:p w14:paraId="4CB50B70"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sidRPr="009B4811">
        <w:rPr>
          <w:rFonts w:eastAsia="Times New Roman" w:cstheme="minorHAnsi"/>
          <w:color w:val="222222"/>
          <w:sz w:val="24"/>
          <w:szCs w:val="24"/>
          <w:lang w:eastAsia="en-IE"/>
        </w:rPr>
        <w:t>Please note that we can’t delete your information where:</w:t>
      </w:r>
    </w:p>
    <w:p w14:paraId="5884B7BE" w14:textId="77777777" w:rsidR="00787094" w:rsidRPr="008542C0" w:rsidRDefault="00787094" w:rsidP="00787094">
      <w:pPr>
        <w:pStyle w:val="ListParagraph"/>
        <w:numPr>
          <w:ilvl w:val="0"/>
          <w:numId w:val="15"/>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w</w:t>
      </w:r>
      <w:r w:rsidRPr="008542C0">
        <w:rPr>
          <w:rFonts w:eastAsia="Times New Roman" w:cstheme="minorHAnsi"/>
          <w:color w:val="222222"/>
          <w:sz w:val="24"/>
          <w:szCs w:val="24"/>
          <w:bdr w:val="none" w:sz="0" w:space="0" w:color="auto" w:frame="1"/>
          <w:lang w:eastAsia="en-IE"/>
        </w:rPr>
        <w:t>e</w:t>
      </w:r>
      <w:r>
        <w:rPr>
          <w:rFonts w:eastAsia="Times New Roman" w:cstheme="minorHAnsi"/>
          <w:color w:val="222222"/>
          <w:sz w:val="24"/>
          <w:szCs w:val="24"/>
          <w:bdr w:val="none" w:sz="0" w:space="0" w:color="auto" w:frame="1"/>
          <w:lang w:eastAsia="en-IE"/>
        </w:rPr>
        <w:t xml:space="preserve"> a</w:t>
      </w:r>
      <w:r w:rsidRPr="008542C0">
        <w:rPr>
          <w:rFonts w:eastAsia="Times New Roman" w:cstheme="minorHAnsi"/>
          <w:color w:val="222222"/>
          <w:sz w:val="24"/>
          <w:szCs w:val="24"/>
          <w:bdr w:val="none" w:sz="0" w:space="0" w:color="auto" w:frame="1"/>
          <w:lang w:eastAsia="en-IE"/>
        </w:rPr>
        <w:t>re required to have it by law</w:t>
      </w:r>
    </w:p>
    <w:p w14:paraId="7689D354" w14:textId="77777777" w:rsidR="00787094" w:rsidRDefault="00787094" w:rsidP="00787094">
      <w:pPr>
        <w:pStyle w:val="ListParagraph"/>
        <w:numPr>
          <w:ilvl w:val="0"/>
          <w:numId w:val="15"/>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it is used for freedom of expression </w:t>
      </w:r>
    </w:p>
    <w:p w14:paraId="207D3F85" w14:textId="77777777" w:rsidR="00787094" w:rsidRDefault="00787094" w:rsidP="00787094">
      <w:pPr>
        <w:pStyle w:val="ListParagraph"/>
        <w:numPr>
          <w:ilvl w:val="0"/>
          <w:numId w:val="15"/>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it is used for public health purposes</w:t>
      </w:r>
    </w:p>
    <w:p w14:paraId="7FFA8A7C" w14:textId="77777777" w:rsidR="00787094" w:rsidRDefault="00787094" w:rsidP="00787094">
      <w:pPr>
        <w:pStyle w:val="ListParagraph"/>
        <w:numPr>
          <w:ilvl w:val="0"/>
          <w:numId w:val="15"/>
        </w:numPr>
        <w:spacing w:after="12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it is for, scientific or historical research, or statistical purposes where it would make information unusable</w:t>
      </w:r>
    </w:p>
    <w:p w14:paraId="0CED1F1B" w14:textId="2B77D6B2" w:rsidR="00787094" w:rsidRDefault="00787094" w:rsidP="000C355F">
      <w:pPr>
        <w:pStyle w:val="ListParagraph"/>
        <w:numPr>
          <w:ilvl w:val="0"/>
          <w:numId w:val="15"/>
        </w:numPr>
        <w:spacing w:after="100" w:afterAutospacing="1" w:line="24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w:t>
      </w:r>
      <w:r>
        <w:rPr>
          <w:rFonts w:eastAsia="Times New Roman" w:cstheme="minorHAnsi"/>
          <w:color w:val="222222"/>
          <w:sz w:val="24"/>
          <w:szCs w:val="24"/>
          <w:lang w:eastAsia="en-IE"/>
        </w:rPr>
        <w:t>t is necessary for legal claims.</w:t>
      </w:r>
    </w:p>
    <w:p w14:paraId="2F742928" w14:textId="77777777" w:rsidR="000C355F" w:rsidRPr="000C355F" w:rsidRDefault="000C355F" w:rsidP="000C355F">
      <w:pPr>
        <w:pStyle w:val="ListParagraph"/>
        <w:spacing w:after="100" w:afterAutospacing="1" w:line="240" w:lineRule="auto"/>
        <w:textAlignment w:val="baseline"/>
        <w:rPr>
          <w:rFonts w:eastAsia="Times New Roman" w:cstheme="minorHAnsi"/>
          <w:color w:val="222222"/>
          <w:sz w:val="24"/>
          <w:szCs w:val="24"/>
          <w:lang w:eastAsia="en-IE"/>
        </w:rPr>
      </w:pPr>
    </w:p>
    <w:p w14:paraId="7FCEFAB7" w14:textId="77777777" w:rsidR="00787094"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Pr>
          <w:rFonts w:eastAsia="Times New Roman" w:cstheme="minorHAnsi"/>
          <w:b/>
          <w:color w:val="222222"/>
          <w:sz w:val="24"/>
          <w:szCs w:val="24"/>
          <w:lang w:eastAsia="en-IE"/>
        </w:rPr>
        <w:t>The right to data portability</w:t>
      </w:r>
    </w:p>
    <w:p w14:paraId="42752941"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You have the right to ask for your personal information to be given back to you or another service provider of your choice in a commonly used format. This is called data portability. </w:t>
      </w:r>
    </w:p>
    <w:p w14:paraId="23BC764F" w14:textId="77777777" w:rsidR="00787094" w:rsidRDefault="00787094" w:rsidP="00787094">
      <w:pPr>
        <w:spacing w:after="12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 xml:space="preserve">However, this only applies if we’re using your personal data with consent (not if we are required by law), if the processing is carried out by automated means, or where processing is conducted on the basis of a contract between us. </w:t>
      </w:r>
    </w:p>
    <w:p w14:paraId="10138A6C" w14:textId="77777777" w:rsidR="00787094" w:rsidRDefault="00787094" w:rsidP="00787094">
      <w:pPr>
        <w:pStyle w:val="ListParagraph"/>
        <w:numPr>
          <w:ilvl w:val="0"/>
          <w:numId w:val="12"/>
        </w:numPr>
        <w:spacing w:after="120" w:line="360" w:lineRule="auto"/>
        <w:textAlignment w:val="baseline"/>
        <w:rPr>
          <w:rFonts w:eastAsia="Times New Roman" w:cstheme="minorHAnsi"/>
          <w:b/>
          <w:color w:val="222222"/>
          <w:sz w:val="24"/>
          <w:szCs w:val="24"/>
          <w:lang w:eastAsia="en-IE"/>
        </w:rPr>
      </w:pPr>
      <w:r>
        <w:rPr>
          <w:rFonts w:eastAsia="Times New Roman" w:cstheme="minorHAnsi"/>
          <w:b/>
          <w:color w:val="222222"/>
          <w:sz w:val="24"/>
          <w:szCs w:val="24"/>
          <w:lang w:eastAsia="en-IE"/>
        </w:rPr>
        <w:t>The right to object to processing of personal data</w:t>
      </w:r>
    </w:p>
    <w:p w14:paraId="58B1FCEB" w14:textId="77777777" w:rsidR="00787094" w:rsidRDefault="00787094" w:rsidP="00787094">
      <w:pPr>
        <w:spacing w:after="120" w:line="360" w:lineRule="auto"/>
        <w:textAlignment w:val="baseline"/>
        <w:rPr>
          <w:sz w:val="24"/>
        </w:rPr>
      </w:pPr>
      <w:r w:rsidRPr="00051E7F">
        <w:rPr>
          <w:sz w:val="24"/>
        </w:rPr>
        <w:t xml:space="preserve">You have the right to object to certain types of processing of your personal data where </w:t>
      </w:r>
      <w:r>
        <w:rPr>
          <w:sz w:val="24"/>
        </w:rPr>
        <w:t xml:space="preserve">it is done in the public interest </w:t>
      </w:r>
      <w:r w:rsidRPr="00051E7F">
        <w:rPr>
          <w:sz w:val="24"/>
        </w:rPr>
        <w:t>or under official authority.</w:t>
      </w:r>
      <w:r>
        <w:rPr>
          <w:sz w:val="24"/>
        </w:rPr>
        <w:t xml:space="preserve"> This is the processing that we do in the local authority. </w:t>
      </w:r>
    </w:p>
    <w:p w14:paraId="3F40993D" w14:textId="2F71215B" w:rsidR="00F42A09" w:rsidRDefault="00787094" w:rsidP="00787094">
      <w:pPr>
        <w:spacing w:after="120" w:line="360" w:lineRule="auto"/>
        <w:textAlignment w:val="baseline"/>
        <w:rPr>
          <w:rFonts w:cstheme="minorHAnsi"/>
          <w:color w:val="222222"/>
          <w:sz w:val="24"/>
          <w:szCs w:val="24"/>
        </w:rPr>
      </w:pPr>
      <w:r w:rsidRPr="00136BC6">
        <w:rPr>
          <w:rFonts w:cstheme="minorHAnsi"/>
          <w:sz w:val="24"/>
          <w:szCs w:val="24"/>
        </w:rPr>
        <w:t xml:space="preserve">However, </w:t>
      </w:r>
      <w:r w:rsidRPr="00136BC6">
        <w:rPr>
          <w:rFonts w:cstheme="minorHAnsi"/>
          <w:color w:val="222222"/>
          <w:sz w:val="24"/>
          <w:szCs w:val="24"/>
        </w:rPr>
        <w:t>if this request is approved this may cause delays or prevent us delivering that service.</w:t>
      </w:r>
    </w:p>
    <w:p w14:paraId="22196525" w14:textId="77777777" w:rsidR="00F42A09" w:rsidRDefault="00F42A09">
      <w:pPr>
        <w:rPr>
          <w:rFonts w:cstheme="minorHAnsi"/>
          <w:color w:val="222222"/>
          <w:sz w:val="24"/>
          <w:szCs w:val="24"/>
        </w:rPr>
      </w:pPr>
      <w:r>
        <w:rPr>
          <w:rFonts w:cstheme="minorHAnsi"/>
          <w:color w:val="222222"/>
          <w:sz w:val="24"/>
          <w:szCs w:val="24"/>
        </w:rPr>
        <w:br w:type="page"/>
      </w:r>
    </w:p>
    <w:p w14:paraId="29334880" w14:textId="77777777" w:rsidR="00787094" w:rsidRPr="00136BC6" w:rsidRDefault="00787094" w:rsidP="00787094">
      <w:pPr>
        <w:spacing w:after="120" w:line="360" w:lineRule="auto"/>
        <w:textAlignment w:val="baseline"/>
        <w:rPr>
          <w:rFonts w:cstheme="minorHAnsi"/>
          <w:sz w:val="24"/>
          <w:szCs w:val="24"/>
        </w:rPr>
      </w:pPr>
    </w:p>
    <w:p w14:paraId="2C439925" w14:textId="77777777" w:rsidR="00787094" w:rsidRPr="008542C0" w:rsidRDefault="00787094" w:rsidP="00787094">
      <w:pPr>
        <w:pStyle w:val="ListParagraph"/>
        <w:numPr>
          <w:ilvl w:val="0"/>
          <w:numId w:val="12"/>
        </w:numPr>
        <w:spacing w:after="120" w:line="360" w:lineRule="auto"/>
        <w:rPr>
          <w:rFonts w:eastAsia="Times New Roman" w:cstheme="minorHAnsi"/>
          <w:color w:val="222222"/>
          <w:sz w:val="24"/>
          <w:szCs w:val="24"/>
          <w:lang w:eastAsia="en-IE"/>
        </w:rPr>
      </w:pPr>
      <w:r w:rsidRPr="008542C0">
        <w:rPr>
          <w:rFonts w:cstheme="minorHAnsi"/>
          <w:b/>
          <w:color w:val="333333"/>
          <w:sz w:val="24"/>
          <w:szCs w:val="21"/>
        </w:rPr>
        <w:t>The right of restriction</w:t>
      </w:r>
    </w:p>
    <w:p w14:paraId="3856EE11" w14:textId="77777777" w:rsidR="00787094" w:rsidRPr="008542C0" w:rsidRDefault="00787094" w:rsidP="00787094">
      <w:pPr>
        <w:spacing w:after="120" w:line="360" w:lineRule="auto"/>
        <w:rPr>
          <w:rFonts w:eastAsia="Times New Roman" w:cstheme="minorHAnsi"/>
          <w:color w:val="222222"/>
          <w:sz w:val="24"/>
          <w:szCs w:val="24"/>
          <w:lang w:eastAsia="en-IE"/>
        </w:rPr>
      </w:pPr>
      <w:r w:rsidRPr="008542C0">
        <w:rPr>
          <w:rFonts w:eastAsia="Times New Roman" w:cstheme="minorHAnsi"/>
          <w:color w:val="222222"/>
          <w:sz w:val="24"/>
          <w:szCs w:val="24"/>
          <w:lang w:eastAsia="en-IE"/>
        </w:rPr>
        <w:t>You have the right to ask us to stop or restrict what we use your personal data for.</w:t>
      </w:r>
    </w:p>
    <w:p w14:paraId="79F7E2E8" w14:textId="77777777" w:rsidR="00787094" w:rsidRDefault="00787094" w:rsidP="00787094">
      <w:pPr>
        <w:spacing w:after="120" w:line="360" w:lineRule="auto"/>
        <w:rPr>
          <w:rFonts w:eastAsia="Times New Roman" w:cstheme="minorHAnsi"/>
          <w:color w:val="222222"/>
          <w:sz w:val="24"/>
          <w:szCs w:val="24"/>
          <w:lang w:eastAsia="en-IE"/>
        </w:rPr>
      </w:pPr>
      <w:r w:rsidRPr="006F79DA">
        <w:rPr>
          <w:rFonts w:eastAsia="Times New Roman" w:cstheme="minorHAnsi"/>
          <w:color w:val="222222"/>
          <w:sz w:val="24"/>
          <w:szCs w:val="24"/>
          <w:lang w:eastAsia="en-IE"/>
        </w:rPr>
        <w:t xml:space="preserve">When </w:t>
      </w:r>
      <w:r>
        <w:rPr>
          <w:rFonts w:eastAsia="Times New Roman" w:cstheme="minorHAnsi"/>
          <w:color w:val="222222"/>
          <w:sz w:val="24"/>
          <w:szCs w:val="24"/>
          <w:lang w:eastAsia="en-IE"/>
        </w:rPr>
        <w:t xml:space="preserve">data </w:t>
      </w:r>
      <w:r w:rsidRPr="006F79DA">
        <w:rPr>
          <w:rFonts w:eastAsia="Times New Roman" w:cstheme="minorHAnsi"/>
          <w:color w:val="222222"/>
          <w:sz w:val="24"/>
          <w:szCs w:val="24"/>
          <w:lang w:eastAsia="en-IE"/>
        </w:rPr>
        <w:t>is restricted it can’t be used other than to securely store the data and with your consent to handle legal claims and protect others, or where it’s for important public interests of Ireland.</w:t>
      </w:r>
    </w:p>
    <w:p w14:paraId="35C8CB3A" w14:textId="77777777" w:rsidR="00787094" w:rsidRDefault="00787094" w:rsidP="00787094">
      <w:pPr>
        <w:spacing w:after="120" w:line="360" w:lineRule="auto"/>
        <w:rPr>
          <w:rFonts w:eastAsia="Times New Roman" w:cstheme="minorHAnsi"/>
          <w:color w:val="222222"/>
          <w:sz w:val="24"/>
          <w:szCs w:val="24"/>
          <w:lang w:eastAsia="en-IE"/>
        </w:rPr>
      </w:pPr>
      <w:r w:rsidRPr="006F79DA">
        <w:rPr>
          <w:rFonts w:eastAsia="Times New Roman" w:cstheme="minorHAnsi"/>
          <w:color w:val="222222"/>
          <w:sz w:val="24"/>
          <w:szCs w:val="24"/>
          <w:lang w:eastAsia="en-IE"/>
        </w:rPr>
        <w:t>Where restriction of use has been granted, we</w:t>
      </w:r>
      <w:r>
        <w:rPr>
          <w:rFonts w:eastAsia="Times New Roman" w:cstheme="minorHAnsi"/>
          <w:color w:val="222222"/>
          <w:sz w:val="24"/>
          <w:szCs w:val="24"/>
          <w:lang w:eastAsia="en-IE"/>
        </w:rPr>
        <w:t xml:space="preserve"> wi</w:t>
      </w:r>
      <w:r w:rsidRPr="006F79DA">
        <w:rPr>
          <w:rFonts w:eastAsia="Times New Roman" w:cstheme="minorHAnsi"/>
          <w:color w:val="222222"/>
          <w:sz w:val="24"/>
          <w:szCs w:val="24"/>
          <w:lang w:eastAsia="en-IE"/>
        </w:rPr>
        <w:t>ll inform you before we carry on using your personal information.</w:t>
      </w:r>
    </w:p>
    <w:p w14:paraId="73294E1A" w14:textId="77777777" w:rsidR="00787094" w:rsidRDefault="00787094" w:rsidP="00787094">
      <w:pPr>
        <w:spacing w:after="120" w:line="360" w:lineRule="auto"/>
        <w:rPr>
          <w:rFonts w:eastAsia="Times New Roman" w:cstheme="minorHAnsi"/>
          <w:color w:val="222222"/>
          <w:sz w:val="24"/>
          <w:szCs w:val="24"/>
          <w:lang w:eastAsia="en-IE"/>
        </w:rPr>
      </w:pPr>
      <w:r w:rsidRPr="006F79DA">
        <w:rPr>
          <w:rFonts w:eastAsia="Times New Roman" w:cstheme="minorHAnsi"/>
          <w:color w:val="222222"/>
          <w:sz w:val="24"/>
          <w:szCs w:val="24"/>
          <w:lang w:eastAsia="en-IE"/>
        </w:rPr>
        <w:t>You have the right to ask us to stop using your personal information for any council service. However, if this request is approved this may cause delays or prevent us delivering that service. </w:t>
      </w:r>
    </w:p>
    <w:p w14:paraId="12A63A14" w14:textId="77777777" w:rsidR="00787094" w:rsidRPr="006F79DA" w:rsidRDefault="00787094" w:rsidP="00787094">
      <w:pPr>
        <w:spacing w:after="120" w:line="360" w:lineRule="auto"/>
        <w:rPr>
          <w:rFonts w:eastAsia="Times New Roman" w:cstheme="minorHAnsi"/>
          <w:color w:val="222222"/>
          <w:sz w:val="24"/>
          <w:szCs w:val="24"/>
          <w:lang w:eastAsia="en-IE"/>
        </w:rPr>
      </w:pPr>
      <w:r w:rsidRPr="006F79DA">
        <w:rPr>
          <w:rFonts w:eastAsia="Times New Roman" w:cstheme="minorHAnsi"/>
          <w:color w:val="222222"/>
          <w:sz w:val="24"/>
          <w:szCs w:val="24"/>
          <w:lang w:eastAsia="en-IE"/>
        </w:rPr>
        <w:t>Where possible we</w:t>
      </w:r>
      <w:r>
        <w:rPr>
          <w:rFonts w:eastAsia="Times New Roman" w:cstheme="minorHAnsi"/>
          <w:color w:val="222222"/>
          <w:sz w:val="24"/>
          <w:szCs w:val="24"/>
          <w:lang w:eastAsia="en-IE"/>
        </w:rPr>
        <w:t xml:space="preserve"> wi</w:t>
      </w:r>
      <w:r w:rsidRPr="006F79DA">
        <w:rPr>
          <w:rFonts w:eastAsia="Times New Roman" w:cstheme="minorHAnsi"/>
          <w:color w:val="222222"/>
          <w:sz w:val="24"/>
          <w:szCs w:val="24"/>
          <w:lang w:eastAsia="en-IE"/>
        </w:rPr>
        <w:t>ll seek to comply with your request, but we may need to hold or use information because we are required to by law.</w:t>
      </w:r>
    </w:p>
    <w:p w14:paraId="0E0EC3D8" w14:textId="77777777" w:rsidR="00787094" w:rsidRDefault="00787094" w:rsidP="00787094">
      <w:pPr>
        <w:pStyle w:val="ListParagraph"/>
        <w:numPr>
          <w:ilvl w:val="0"/>
          <w:numId w:val="12"/>
        </w:numPr>
        <w:spacing w:after="120" w:line="360" w:lineRule="auto"/>
        <w:rPr>
          <w:rFonts w:cstheme="minorHAnsi"/>
          <w:b/>
          <w:color w:val="333333"/>
          <w:sz w:val="24"/>
          <w:szCs w:val="21"/>
        </w:rPr>
      </w:pPr>
      <w:r>
        <w:rPr>
          <w:rFonts w:cstheme="minorHAnsi"/>
          <w:b/>
          <w:color w:val="333333"/>
          <w:sz w:val="24"/>
          <w:szCs w:val="21"/>
        </w:rPr>
        <w:t>The right not to be subject to automated decision making, including profiling</w:t>
      </w:r>
    </w:p>
    <w:p w14:paraId="677C003F" w14:textId="77777777" w:rsidR="00787094" w:rsidRDefault="00787094" w:rsidP="00787094">
      <w:pPr>
        <w:spacing w:after="120" w:line="360" w:lineRule="auto"/>
        <w:rPr>
          <w:rFonts w:cstheme="minorHAnsi"/>
          <w:color w:val="333333"/>
          <w:sz w:val="24"/>
          <w:szCs w:val="21"/>
        </w:rPr>
      </w:pPr>
      <w:r>
        <w:rPr>
          <w:rFonts w:cstheme="minorHAnsi"/>
          <w:color w:val="333333"/>
          <w:sz w:val="24"/>
          <w:szCs w:val="21"/>
        </w:rPr>
        <w:t xml:space="preserve">You have the right to not be subject to a decision based solely on automated processing. Processing is “automated” where it is carried out without human intervention and where it produces legal effects or significantly affects you. </w:t>
      </w:r>
    </w:p>
    <w:p w14:paraId="008937EE" w14:textId="77777777" w:rsidR="00DF4940" w:rsidRDefault="00DF4940" w:rsidP="00DF4940">
      <w:pPr>
        <w:spacing w:after="120" w:line="360" w:lineRule="auto"/>
        <w:rPr>
          <w:rFonts w:cstheme="minorHAnsi"/>
          <w:color w:val="333333"/>
          <w:sz w:val="24"/>
          <w:szCs w:val="21"/>
        </w:rPr>
      </w:pPr>
      <w:r>
        <w:rPr>
          <w:rFonts w:cstheme="minorHAnsi"/>
          <w:color w:val="333333"/>
          <w:sz w:val="24"/>
          <w:szCs w:val="21"/>
        </w:rPr>
        <w:t xml:space="preserve">Automated processing is permitted with your express consent, where necessary for the performance of a contract or when authorised by European Union or Irish law. </w:t>
      </w:r>
    </w:p>
    <w:p w14:paraId="55126082" w14:textId="43F0C714" w:rsidR="00DF4940" w:rsidRPr="00DF4940" w:rsidRDefault="00DF4940" w:rsidP="00DF4940">
      <w:pPr>
        <w:spacing w:after="120" w:line="360" w:lineRule="auto"/>
        <w:rPr>
          <w:rFonts w:cstheme="minorHAnsi"/>
          <w:color w:val="333333"/>
          <w:sz w:val="24"/>
          <w:szCs w:val="21"/>
        </w:rPr>
      </w:pPr>
      <w:r>
        <w:rPr>
          <w:rFonts w:cstheme="minorHAnsi"/>
          <w:color w:val="333333"/>
          <w:sz w:val="24"/>
          <w:szCs w:val="21"/>
        </w:rPr>
        <w:t xml:space="preserve">The Council does not currently use automated processing. </w:t>
      </w:r>
    </w:p>
    <w:p w14:paraId="19C3FF02" w14:textId="77777777" w:rsidR="00637E5F" w:rsidRDefault="00637E5F" w:rsidP="00637E5F">
      <w:pPr>
        <w:spacing w:after="0" w:line="240" w:lineRule="auto"/>
        <w:rPr>
          <w:b/>
          <w:color w:val="1F3864" w:themeColor="accent1" w:themeShade="80"/>
          <w:sz w:val="28"/>
          <w:szCs w:val="28"/>
        </w:rPr>
      </w:pPr>
    </w:p>
    <w:p w14:paraId="689D86C0" w14:textId="5C2886B0" w:rsidR="00DF4940" w:rsidRPr="00DF4940" w:rsidRDefault="00DF4940" w:rsidP="00DF4940">
      <w:pPr>
        <w:spacing w:line="360" w:lineRule="auto"/>
        <w:rPr>
          <w:b/>
          <w:color w:val="1F3864" w:themeColor="accent1" w:themeShade="80"/>
          <w:sz w:val="28"/>
          <w:szCs w:val="28"/>
        </w:rPr>
      </w:pPr>
      <w:r w:rsidRPr="00DF4940">
        <w:rPr>
          <w:b/>
          <w:color w:val="1F3864" w:themeColor="accent1" w:themeShade="80"/>
          <w:sz w:val="28"/>
          <w:szCs w:val="28"/>
        </w:rPr>
        <w:t>Who do we share your information with?</w:t>
      </w:r>
    </w:p>
    <w:p w14:paraId="14DAE8FE" w14:textId="08EA343E" w:rsidR="00DF4940" w:rsidRPr="00051E7F" w:rsidRDefault="00DF4940" w:rsidP="00DF4940">
      <w:pPr>
        <w:spacing w:after="0" w:line="360" w:lineRule="auto"/>
        <w:textAlignment w:val="baseline"/>
        <w:rPr>
          <w:rFonts w:eastAsia="Times New Roman" w:cstheme="minorHAnsi"/>
          <w:color w:val="222222"/>
          <w:sz w:val="24"/>
          <w:szCs w:val="24"/>
          <w:lang w:eastAsia="en-IE"/>
        </w:rPr>
      </w:pPr>
      <w:r w:rsidRPr="00051E7F">
        <w:rPr>
          <w:rFonts w:eastAsia="Times New Roman" w:cstheme="minorHAnsi"/>
          <w:color w:val="222222"/>
          <w:sz w:val="24"/>
          <w:szCs w:val="24"/>
          <w:lang w:eastAsia="en-IE"/>
        </w:rPr>
        <w:t xml:space="preserve">We use a range of organisations to either store personal information or help deliver our services to you. Where we have these </w:t>
      </w:r>
      <w:r w:rsidR="00FC3D2D" w:rsidRPr="00051E7F">
        <w:rPr>
          <w:rFonts w:eastAsia="Times New Roman" w:cstheme="minorHAnsi"/>
          <w:color w:val="222222"/>
          <w:sz w:val="24"/>
          <w:szCs w:val="24"/>
          <w:lang w:eastAsia="en-IE"/>
        </w:rPr>
        <w:t>arrangements,</w:t>
      </w:r>
      <w:r w:rsidRPr="00051E7F">
        <w:rPr>
          <w:rFonts w:eastAsia="Times New Roman" w:cstheme="minorHAnsi"/>
          <w:color w:val="222222"/>
          <w:sz w:val="24"/>
          <w:szCs w:val="24"/>
          <w:lang w:eastAsia="en-IE"/>
        </w:rPr>
        <w:t xml:space="preserve"> there is always an agreement in place to make sure that </w:t>
      </w:r>
      <w:r w:rsidRPr="00051E7F">
        <w:rPr>
          <w:rFonts w:eastAsia="Times New Roman" w:cstheme="minorHAnsi"/>
          <w:color w:val="222222"/>
          <w:sz w:val="24"/>
          <w:szCs w:val="24"/>
          <w:lang w:eastAsia="en-IE"/>
        </w:rPr>
        <w:lastRenderedPageBreak/>
        <w:t>the organisation complies with data protection law. </w:t>
      </w:r>
      <w:r>
        <w:rPr>
          <w:rFonts w:eastAsia="Times New Roman" w:cstheme="minorHAnsi"/>
          <w:color w:val="222222"/>
          <w:sz w:val="24"/>
          <w:szCs w:val="24"/>
          <w:lang w:eastAsia="en-IE"/>
        </w:rPr>
        <w:t xml:space="preserve">The specific privacy notices will detail which organisations we share information with for which purposes and services. </w:t>
      </w:r>
    </w:p>
    <w:p w14:paraId="2D2909F4" w14:textId="77777777" w:rsidR="00DF4940" w:rsidRPr="00051E7F" w:rsidRDefault="00DF4940" w:rsidP="00DF4940">
      <w:p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We wi</w:t>
      </w:r>
      <w:r w:rsidRPr="00051E7F">
        <w:rPr>
          <w:rFonts w:eastAsia="Times New Roman" w:cstheme="minorHAnsi"/>
          <w:color w:val="222222"/>
          <w:sz w:val="24"/>
          <w:szCs w:val="24"/>
          <w:lang w:eastAsia="en-IE"/>
        </w:rPr>
        <w:t>ll often complete a</w:t>
      </w:r>
      <w:r>
        <w:rPr>
          <w:rFonts w:eastAsia="Times New Roman" w:cstheme="minorHAnsi"/>
          <w:color w:val="222222"/>
          <w:sz w:val="24"/>
          <w:szCs w:val="24"/>
          <w:lang w:eastAsia="en-IE"/>
        </w:rPr>
        <w:t xml:space="preserve"> data</w:t>
      </w:r>
      <w:r w:rsidRPr="00051E7F">
        <w:rPr>
          <w:rFonts w:eastAsia="Times New Roman" w:cstheme="minorHAnsi"/>
          <w:color w:val="222222"/>
          <w:sz w:val="24"/>
          <w:szCs w:val="24"/>
          <w:lang w:eastAsia="en-IE"/>
        </w:rPr>
        <w:t xml:space="preserve"> privacy impact assessment (</w:t>
      </w:r>
      <w:r>
        <w:rPr>
          <w:rFonts w:eastAsia="Times New Roman" w:cstheme="minorHAnsi"/>
          <w:color w:val="222222"/>
          <w:sz w:val="24"/>
          <w:szCs w:val="24"/>
          <w:lang w:eastAsia="en-IE"/>
        </w:rPr>
        <w:t>D</w:t>
      </w:r>
      <w:r w:rsidRPr="00051E7F">
        <w:rPr>
          <w:rFonts w:eastAsia="Times New Roman" w:cstheme="minorHAnsi"/>
          <w:color w:val="222222"/>
          <w:sz w:val="24"/>
          <w:szCs w:val="24"/>
          <w:lang w:eastAsia="en-IE"/>
        </w:rPr>
        <w:t>PIA) before we share personal information to make sure we protect your privacy and comply with the law.</w:t>
      </w:r>
    </w:p>
    <w:p w14:paraId="1A6F9987" w14:textId="77777777" w:rsidR="00DF4940" w:rsidRPr="00051E7F" w:rsidRDefault="00DF4940" w:rsidP="00DF4940">
      <w:pPr>
        <w:spacing w:after="0" w:line="360" w:lineRule="auto"/>
        <w:textAlignment w:val="baseline"/>
        <w:rPr>
          <w:rFonts w:eastAsia="Times New Roman" w:cstheme="minorHAnsi"/>
          <w:color w:val="222222"/>
          <w:sz w:val="24"/>
          <w:szCs w:val="24"/>
          <w:lang w:eastAsia="en-IE"/>
        </w:rPr>
      </w:pPr>
      <w:r w:rsidRPr="00051E7F">
        <w:rPr>
          <w:rFonts w:eastAsia="Times New Roman" w:cstheme="minorHAnsi"/>
          <w:color w:val="222222"/>
          <w:sz w:val="24"/>
          <w:szCs w:val="24"/>
          <w:lang w:eastAsia="en-IE"/>
        </w:rPr>
        <w:t> </w:t>
      </w:r>
    </w:p>
    <w:p w14:paraId="2940F17C" w14:textId="3D0D3F7B" w:rsidR="00DF4940" w:rsidRDefault="00DF4940" w:rsidP="00DF4940">
      <w:pPr>
        <w:spacing w:after="0" w:line="360" w:lineRule="auto"/>
        <w:textAlignment w:val="baseline"/>
        <w:rPr>
          <w:rFonts w:eastAsia="Times New Roman" w:cstheme="minorHAnsi"/>
          <w:color w:val="222222"/>
          <w:sz w:val="24"/>
          <w:szCs w:val="24"/>
          <w:lang w:eastAsia="en-IE"/>
        </w:rPr>
      </w:pPr>
      <w:r w:rsidRPr="00051E7F">
        <w:rPr>
          <w:rFonts w:eastAsia="Times New Roman" w:cstheme="minorHAnsi"/>
          <w:color w:val="222222"/>
          <w:sz w:val="24"/>
          <w:szCs w:val="24"/>
          <w:lang w:eastAsia="en-IE"/>
        </w:rPr>
        <w:t xml:space="preserve">Sometimes we have a legal duty to provide personal information to other organisations. </w:t>
      </w:r>
    </w:p>
    <w:p w14:paraId="3B7CF598" w14:textId="77777777" w:rsidR="00DF4940" w:rsidRDefault="00DF4940" w:rsidP="00DF4940">
      <w:pPr>
        <w:spacing w:after="0" w:line="360" w:lineRule="auto"/>
        <w:textAlignment w:val="baseline"/>
        <w:rPr>
          <w:rFonts w:eastAsia="Times New Roman" w:cstheme="minorHAnsi"/>
          <w:color w:val="222222"/>
          <w:sz w:val="24"/>
          <w:szCs w:val="24"/>
          <w:lang w:eastAsia="en-IE"/>
        </w:rPr>
      </w:pPr>
      <w:r w:rsidRPr="00051E7F">
        <w:rPr>
          <w:rFonts w:eastAsia="Times New Roman" w:cstheme="minorHAnsi"/>
          <w:color w:val="222222"/>
          <w:sz w:val="24"/>
          <w:szCs w:val="24"/>
          <w:lang w:eastAsia="en-IE"/>
        </w:rPr>
        <w:t xml:space="preserve">This </w:t>
      </w:r>
      <w:r>
        <w:rPr>
          <w:rFonts w:eastAsia="Times New Roman" w:cstheme="minorHAnsi"/>
          <w:color w:val="222222"/>
          <w:sz w:val="24"/>
          <w:szCs w:val="24"/>
          <w:lang w:eastAsia="en-IE"/>
        </w:rPr>
        <w:t>includes:</w:t>
      </w:r>
    </w:p>
    <w:p w14:paraId="43E69000" w14:textId="77777777" w:rsidR="00DF4940" w:rsidRDefault="00DF4940" w:rsidP="00DF4940">
      <w:pPr>
        <w:pStyle w:val="ListParagraph"/>
        <w:numPr>
          <w:ilvl w:val="0"/>
          <w:numId w:val="18"/>
        </w:num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the</w:t>
      </w:r>
      <w:r w:rsidRPr="00136BC6">
        <w:rPr>
          <w:rFonts w:eastAsia="Times New Roman" w:cstheme="minorHAnsi"/>
          <w:color w:val="222222"/>
          <w:sz w:val="24"/>
          <w:szCs w:val="24"/>
          <w:lang w:eastAsia="en-IE"/>
        </w:rPr>
        <w:t xml:space="preserve"> courts</w:t>
      </w:r>
      <w:r>
        <w:rPr>
          <w:rFonts w:eastAsia="Times New Roman" w:cstheme="minorHAnsi"/>
          <w:color w:val="222222"/>
          <w:sz w:val="24"/>
          <w:szCs w:val="24"/>
          <w:lang w:eastAsia="en-IE"/>
        </w:rPr>
        <w:t>;</w:t>
      </w:r>
    </w:p>
    <w:p w14:paraId="7F2F2A49" w14:textId="77777777" w:rsidR="00DF4940" w:rsidRDefault="00DF4940" w:rsidP="00DF4940">
      <w:pPr>
        <w:pStyle w:val="ListParagraph"/>
        <w:numPr>
          <w:ilvl w:val="0"/>
          <w:numId w:val="18"/>
        </w:num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An Garda Síochana;</w:t>
      </w:r>
    </w:p>
    <w:p w14:paraId="4F762E00" w14:textId="77777777" w:rsidR="00DF4940" w:rsidRDefault="00DF4940" w:rsidP="00DF4940">
      <w:pPr>
        <w:pStyle w:val="ListParagraph"/>
        <w:numPr>
          <w:ilvl w:val="0"/>
          <w:numId w:val="18"/>
        </w:num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Garda Ombudsman;</w:t>
      </w:r>
    </w:p>
    <w:p w14:paraId="4EC7E604" w14:textId="4203A732" w:rsidR="00DF4940" w:rsidRDefault="00DF4940" w:rsidP="00DF4940">
      <w:pPr>
        <w:pStyle w:val="ListParagraph"/>
        <w:numPr>
          <w:ilvl w:val="0"/>
          <w:numId w:val="18"/>
        </w:num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Revenue;</w:t>
      </w:r>
    </w:p>
    <w:p w14:paraId="2132069A" w14:textId="77777777" w:rsidR="00DF4940" w:rsidRPr="00DF4940" w:rsidRDefault="00DF4940" w:rsidP="00DF4940">
      <w:pPr>
        <w:pStyle w:val="ListParagraph"/>
        <w:spacing w:after="0" w:line="360" w:lineRule="auto"/>
        <w:textAlignment w:val="baseline"/>
        <w:rPr>
          <w:rFonts w:eastAsia="Times New Roman" w:cstheme="minorHAnsi"/>
          <w:color w:val="222222"/>
          <w:sz w:val="24"/>
          <w:szCs w:val="24"/>
          <w:lang w:eastAsia="en-IE"/>
        </w:rPr>
      </w:pPr>
    </w:p>
    <w:p w14:paraId="65D00470" w14:textId="77777777" w:rsidR="00DF4940" w:rsidRDefault="00DF4940" w:rsidP="00DF4940">
      <w:pPr>
        <w:spacing w:after="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We may also share your personal information when we feel there’s a good reason that’s more important than protecting your privacy. This doesn’t happen often, but we may share your information:</w:t>
      </w:r>
    </w:p>
    <w:p w14:paraId="7847267C" w14:textId="77777777" w:rsidR="00DF4940" w:rsidRDefault="00DF4940" w:rsidP="00DF4940">
      <w:pPr>
        <w:pStyle w:val="ListParagraph"/>
        <w:numPr>
          <w:ilvl w:val="0"/>
          <w:numId w:val="16"/>
        </w:numPr>
        <w:spacing w:after="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in order to find and stop crime and fraud or </w:t>
      </w:r>
    </w:p>
    <w:p w14:paraId="5C9C4F2B" w14:textId="77777777" w:rsidR="00DF4940" w:rsidRDefault="00DF4940" w:rsidP="00DF4940">
      <w:pPr>
        <w:pStyle w:val="ListParagraph"/>
        <w:numPr>
          <w:ilvl w:val="0"/>
          <w:numId w:val="16"/>
        </w:numPr>
        <w:spacing w:after="0" w:line="360" w:lineRule="auto"/>
        <w:textAlignment w:val="baseline"/>
        <w:rPr>
          <w:rFonts w:eastAsia="Times New Roman" w:cstheme="minorHAnsi"/>
          <w:color w:val="222222"/>
          <w:sz w:val="24"/>
          <w:szCs w:val="24"/>
          <w:lang w:eastAsia="en-IE"/>
        </w:rPr>
      </w:pPr>
      <w:r w:rsidRPr="008542C0">
        <w:rPr>
          <w:rFonts w:eastAsia="Times New Roman" w:cstheme="minorHAnsi"/>
          <w:color w:val="222222"/>
          <w:sz w:val="24"/>
          <w:szCs w:val="24"/>
          <w:lang w:eastAsia="en-IE"/>
        </w:rPr>
        <w:t>if there are serious risks to the public, our staff or to</w:t>
      </w:r>
    </w:p>
    <w:p w14:paraId="739602A7" w14:textId="77777777" w:rsidR="00DF4940" w:rsidRPr="008542C0" w:rsidRDefault="00DF4940" w:rsidP="00DF4940">
      <w:pPr>
        <w:pStyle w:val="ListParagraph"/>
        <w:numPr>
          <w:ilvl w:val="0"/>
          <w:numId w:val="16"/>
        </w:numPr>
        <w:spacing w:after="0" w:line="360" w:lineRule="auto"/>
        <w:textAlignment w:val="baseline"/>
        <w:rPr>
          <w:rFonts w:eastAsia="Times New Roman" w:cstheme="minorHAnsi"/>
          <w:color w:val="222222"/>
          <w:sz w:val="24"/>
          <w:szCs w:val="24"/>
          <w:lang w:eastAsia="en-IE"/>
        </w:rPr>
      </w:pPr>
      <w:r>
        <w:rPr>
          <w:rFonts w:eastAsia="Times New Roman" w:cstheme="minorHAnsi"/>
          <w:color w:val="222222"/>
          <w:sz w:val="24"/>
          <w:szCs w:val="24"/>
          <w:lang w:eastAsia="en-IE"/>
        </w:rPr>
        <w:t>other professionals.</w:t>
      </w:r>
    </w:p>
    <w:p w14:paraId="42438069" w14:textId="5206B13B" w:rsidR="00DF4940" w:rsidRDefault="00DF4940" w:rsidP="00637E5F">
      <w:pPr>
        <w:spacing w:after="0" w:line="360" w:lineRule="auto"/>
        <w:textAlignment w:val="baseline"/>
        <w:rPr>
          <w:rFonts w:eastAsia="Times New Roman" w:cstheme="minorHAnsi"/>
          <w:color w:val="222222"/>
          <w:sz w:val="24"/>
          <w:szCs w:val="24"/>
          <w:lang w:eastAsia="en-IE"/>
        </w:rPr>
      </w:pPr>
      <w:r w:rsidRPr="00051E7F">
        <w:rPr>
          <w:rFonts w:eastAsia="Times New Roman" w:cstheme="minorHAnsi"/>
          <w:color w:val="222222"/>
          <w:sz w:val="24"/>
          <w:szCs w:val="24"/>
          <w:lang w:eastAsia="en-IE"/>
        </w:rPr>
        <w:t>For all</w:t>
      </w:r>
      <w:r>
        <w:rPr>
          <w:rFonts w:eastAsia="Times New Roman" w:cstheme="minorHAnsi"/>
          <w:color w:val="222222"/>
          <w:sz w:val="24"/>
          <w:szCs w:val="24"/>
          <w:lang w:eastAsia="en-IE"/>
        </w:rPr>
        <w:t>,</w:t>
      </w:r>
      <w:r w:rsidRPr="00051E7F">
        <w:rPr>
          <w:rFonts w:eastAsia="Times New Roman" w:cstheme="minorHAnsi"/>
          <w:color w:val="222222"/>
          <w:sz w:val="24"/>
          <w:szCs w:val="24"/>
          <w:lang w:eastAsia="en-IE"/>
        </w:rPr>
        <w:t xml:space="preserve"> of these reasons the risk must be serious before we can override your right to privacy. </w:t>
      </w:r>
    </w:p>
    <w:p w14:paraId="65CA0A8F" w14:textId="77777777" w:rsidR="00637E5F" w:rsidRPr="00637E5F" w:rsidRDefault="00637E5F" w:rsidP="00637E5F">
      <w:pPr>
        <w:spacing w:after="0" w:line="360" w:lineRule="auto"/>
        <w:textAlignment w:val="baseline"/>
        <w:rPr>
          <w:rFonts w:eastAsia="Times New Roman" w:cstheme="minorHAnsi"/>
          <w:color w:val="222222"/>
          <w:sz w:val="24"/>
          <w:szCs w:val="24"/>
          <w:lang w:eastAsia="en-IE"/>
        </w:rPr>
      </w:pPr>
    </w:p>
    <w:p w14:paraId="40A6777B" w14:textId="32A21C5B" w:rsidR="00DF4940" w:rsidRPr="00CF3271" w:rsidRDefault="00DF4940" w:rsidP="00DF4940">
      <w:pPr>
        <w:spacing w:line="360" w:lineRule="auto"/>
        <w:rPr>
          <w:b/>
          <w:color w:val="1F3864" w:themeColor="accent1" w:themeShade="80"/>
          <w:sz w:val="28"/>
          <w:szCs w:val="28"/>
        </w:rPr>
      </w:pPr>
      <w:r w:rsidRPr="00CF3271">
        <w:rPr>
          <w:b/>
          <w:color w:val="1F3864" w:themeColor="accent1" w:themeShade="80"/>
          <w:sz w:val="28"/>
          <w:szCs w:val="28"/>
        </w:rPr>
        <w:t>How do we protect your information?</w:t>
      </w:r>
    </w:p>
    <w:p w14:paraId="4D42736A" w14:textId="77777777" w:rsidR="00DF4940" w:rsidRPr="00CF3271" w:rsidRDefault="00DF4940" w:rsidP="00DF4940">
      <w:p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We will do what we can to make sure we hold records about you (on paper and electronically) in a secure way, and we will only make them available to those who have a right to see them. Examples of our security include:</w:t>
      </w:r>
    </w:p>
    <w:p w14:paraId="09527929" w14:textId="77777777"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lastRenderedPageBreak/>
        <w:t>encryption, meaning that information is hidden so that it cannot be read</w:t>
      </w:r>
      <w:r w:rsidRPr="00CF3271">
        <w:rPr>
          <w:rFonts w:eastAsia="Times New Roman" w:cstheme="minorHAnsi"/>
          <w:color w:val="222222"/>
          <w:sz w:val="24"/>
          <w:szCs w:val="24"/>
          <w:bdr w:val="none" w:sz="0" w:space="0" w:color="auto" w:frame="1"/>
          <w:lang w:eastAsia="en-IE"/>
        </w:rPr>
        <w:t> without special knowledge (such as a password). This is done with a secret code or what’s called a ‘cypher’. The hidden information is said to then be ‘encrypted’</w:t>
      </w:r>
    </w:p>
    <w:p w14:paraId="3BFED098" w14:textId="7B00EFB4"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 xml:space="preserve">pseudonymisation, meaning that we’ll use a different </w:t>
      </w:r>
      <w:r w:rsidR="00FC3D2D" w:rsidRPr="00CF3271">
        <w:rPr>
          <w:rFonts w:eastAsia="Times New Roman" w:cstheme="minorHAnsi"/>
          <w:color w:val="222222"/>
          <w:sz w:val="24"/>
          <w:szCs w:val="24"/>
          <w:lang w:eastAsia="en-IE"/>
        </w:rPr>
        <w:t>name,</w:t>
      </w:r>
      <w:r w:rsidRPr="00CF3271">
        <w:rPr>
          <w:rFonts w:eastAsia="Times New Roman" w:cstheme="minorHAnsi"/>
          <w:color w:val="222222"/>
          <w:sz w:val="24"/>
          <w:szCs w:val="24"/>
          <w:lang w:eastAsia="en-IE"/>
        </w:rPr>
        <w:t xml:space="preserve"> so we can hide parts of your personal information from view. This means that someone outside of the Council could work on your information for us without ever knowing it was yours</w:t>
      </w:r>
    </w:p>
    <w:p w14:paraId="399521A0" w14:textId="77777777"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controlling access to systems and networks allows us to stop people who are not allowed to view your personal information from getting access to it</w:t>
      </w:r>
    </w:p>
    <w:p w14:paraId="2937B8C4" w14:textId="77777777"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controlling access to the building and to the filing cabinets</w:t>
      </w:r>
    </w:p>
    <w:p w14:paraId="59B7EF2C" w14:textId="77777777"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training for our staff allows us to make them aware of how to handle information and ho</w:t>
      </w:r>
      <w:r w:rsidRPr="00CF3271">
        <w:rPr>
          <w:rFonts w:eastAsia="Times New Roman" w:cstheme="minorHAnsi"/>
          <w:color w:val="222222"/>
          <w:sz w:val="24"/>
          <w:szCs w:val="24"/>
          <w:bdr w:val="none" w:sz="0" w:space="0" w:color="auto" w:frame="1"/>
          <w:lang w:eastAsia="en-IE"/>
        </w:rPr>
        <w:t>w and when to report when something goes wrong</w:t>
      </w:r>
    </w:p>
    <w:p w14:paraId="005F5F21" w14:textId="77777777" w:rsidR="00DF4940" w:rsidRPr="00CF3271" w:rsidRDefault="00DF4940" w:rsidP="00DF4940">
      <w:pPr>
        <w:pStyle w:val="ListParagraph"/>
        <w:numPr>
          <w:ilvl w:val="0"/>
          <w:numId w:val="17"/>
        </w:numPr>
        <w:spacing w:after="0" w:line="360" w:lineRule="auto"/>
        <w:textAlignment w:val="baseline"/>
        <w:rPr>
          <w:rFonts w:eastAsia="Times New Roman" w:cstheme="minorHAnsi"/>
          <w:color w:val="222222"/>
          <w:sz w:val="24"/>
          <w:szCs w:val="24"/>
          <w:lang w:eastAsia="en-IE"/>
        </w:rPr>
      </w:pPr>
      <w:r w:rsidRPr="00CF3271">
        <w:rPr>
          <w:rFonts w:eastAsia="Times New Roman" w:cstheme="minorHAnsi"/>
          <w:color w:val="222222"/>
          <w:sz w:val="24"/>
          <w:szCs w:val="24"/>
          <w:lang w:eastAsia="en-IE"/>
        </w:rPr>
        <w:t>Regular testing of our technology and ways of working including keeping up to date on the latest security updates (commonly called patches).</w:t>
      </w:r>
    </w:p>
    <w:p w14:paraId="21698D2B" w14:textId="77777777" w:rsidR="00DF4940" w:rsidRPr="005A732C" w:rsidRDefault="00DF4940" w:rsidP="00DF4940">
      <w:pPr>
        <w:spacing w:after="0" w:line="240" w:lineRule="auto"/>
        <w:textAlignment w:val="baseline"/>
        <w:rPr>
          <w:rFonts w:eastAsia="Times New Roman" w:cstheme="minorHAnsi"/>
          <w:b/>
          <w:color w:val="222222"/>
          <w:sz w:val="24"/>
          <w:szCs w:val="24"/>
          <w:lang w:eastAsia="en-IE"/>
        </w:rPr>
      </w:pPr>
    </w:p>
    <w:p w14:paraId="69597147" w14:textId="77777777" w:rsidR="00DF4940" w:rsidRPr="00DF4940" w:rsidRDefault="00DF4940" w:rsidP="00DF4940">
      <w:pPr>
        <w:rPr>
          <w:b/>
          <w:color w:val="1F3864" w:themeColor="accent1" w:themeShade="80"/>
          <w:sz w:val="28"/>
          <w:szCs w:val="28"/>
        </w:rPr>
      </w:pPr>
      <w:r w:rsidRPr="00DF4940">
        <w:rPr>
          <w:b/>
          <w:color w:val="1F3864" w:themeColor="accent1" w:themeShade="80"/>
          <w:sz w:val="28"/>
          <w:szCs w:val="28"/>
        </w:rPr>
        <w:t>Where Can I get advice?</w:t>
      </w:r>
    </w:p>
    <w:p w14:paraId="275B95A6" w14:textId="2BA5EB0B" w:rsidR="00DF4940" w:rsidRDefault="00DF4940" w:rsidP="00DF4940">
      <w:pPr>
        <w:spacing w:after="0" w:line="360" w:lineRule="auto"/>
        <w:rPr>
          <w:rFonts w:cstheme="minorHAnsi"/>
          <w:color w:val="333333"/>
          <w:szCs w:val="21"/>
        </w:rPr>
      </w:pPr>
      <w:r>
        <w:rPr>
          <w:rFonts w:cstheme="minorHAnsi"/>
          <w:color w:val="333333"/>
          <w:sz w:val="24"/>
          <w:szCs w:val="21"/>
        </w:rPr>
        <w:t xml:space="preserve">If you have any worries or questions about how your personal information is </w:t>
      </w:r>
      <w:r w:rsidR="00FC3D2D">
        <w:rPr>
          <w:rFonts w:cstheme="minorHAnsi"/>
          <w:color w:val="333333"/>
          <w:sz w:val="24"/>
          <w:szCs w:val="21"/>
        </w:rPr>
        <w:t>handled,</w:t>
      </w:r>
      <w:r>
        <w:rPr>
          <w:rFonts w:cstheme="minorHAnsi"/>
          <w:color w:val="333333"/>
          <w:sz w:val="24"/>
          <w:szCs w:val="21"/>
        </w:rPr>
        <w:t xml:space="preserve"> please contact our Data Protection Officer at </w:t>
      </w:r>
      <w:r w:rsidR="003573C6" w:rsidRPr="003573C6">
        <w:rPr>
          <w:rFonts w:cstheme="minorHAnsi"/>
          <w:b/>
          <w:color w:val="333333"/>
          <w:sz w:val="24"/>
          <w:szCs w:val="21"/>
        </w:rPr>
        <w:t>Email:</w:t>
      </w:r>
      <w:r w:rsidR="003573C6">
        <w:rPr>
          <w:rFonts w:cstheme="minorHAnsi"/>
          <w:color w:val="333333"/>
          <w:sz w:val="24"/>
          <w:szCs w:val="21"/>
        </w:rPr>
        <w:t xml:space="preserve"> </w:t>
      </w:r>
      <w:hyperlink r:id="rId13" w:history="1">
        <w:r w:rsidR="003573C6" w:rsidRPr="003F25FC">
          <w:rPr>
            <w:rStyle w:val="Hyperlink"/>
            <w:sz w:val="24"/>
          </w:rPr>
          <w:t>dpo@cavancoco.ie</w:t>
        </w:r>
      </w:hyperlink>
      <w:r>
        <w:t xml:space="preserve"> </w:t>
      </w:r>
      <w:r w:rsidR="003573C6">
        <w:t xml:space="preserve">or </w:t>
      </w:r>
      <w:r w:rsidR="003573C6" w:rsidRPr="003573C6">
        <w:rPr>
          <w:b/>
        </w:rPr>
        <w:t>T</w:t>
      </w:r>
      <w:r w:rsidR="003573C6" w:rsidRPr="003573C6">
        <w:rPr>
          <w:rFonts w:ascii="Open sans" w:hAnsi="Open sans"/>
          <w:b/>
          <w:bCs/>
          <w:color w:val="43474D"/>
          <w:sz w:val="21"/>
          <w:szCs w:val="21"/>
          <w:lang w:val="en-US"/>
        </w:rPr>
        <w:t>el:</w:t>
      </w:r>
      <w:r w:rsidR="003573C6" w:rsidRPr="003573C6">
        <w:rPr>
          <w:rFonts w:ascii="Open sans" w:hAnsi="Open sans"/>
          <w:color w:val="43474D"/>
          <w:sz w:val="21"/>
          <w:szCs w:val="21"/>
          <w:lang w:val="en-US"/>
        </w:rPr>
        <w:t xml:space="preserve"> 049-4378300</w:t>
      </w:r>
    </w:p>
    <w:p w14:paraId="4C343417" w14:textId="77777777" w:rsidR="00DF4940" w:rsidRDefault="00DF4940" w:rsidP="00DF4940">
      <w:pPr>
        <w:spacing w:after="0" w:line="360" w:lineRule="auto"/>
        <w:rPr>
          <w:rFonts w:cstheme="minorHAnsi"/>
          <w:color w:val="333333"/>
          <w:szCs w:val="21"/>
        </w:rPr>
      </w:pPr>
    </w:p>
    <w:p w14:paraId="7F88C782" w14:textId="11AA4560" w:rsidR="00DF4940" w:rsidRDefault="00DF4940" w:rsidP="00DF4940">
      <w:pPr>
        <w:spacing w:after="0" w:line="360" w:lineRule="auto"/>
        <w:rPr>
          <w:rFonts w:cstheme="minorHAnsi"/>
          <w:color w:val="333333"/>
          <w:szCs w:val="21"/>
        </w:rPr>
      </w:pPr>
      <w:r>
        <w:rPr>
          <w:rFonts w:cstheme="minorHAnsi"/>
          <w:color w:val="333333"/>
          <w:szCs w:val="21"/>
        </w:rPr>
        <w:t>You can also get advice on data protection from the Data Protection Commissioner at:</w:t>
      </w:r>
    </w:p>
    <w:p w14:paraId="2F7B88C6" w14:textId="398FA00C" w:rsidR="00DF4940" w:rsidRDefault="00C4043D" w:rsidP="00DF4940">
      <w:pPr>
        <w:spacing w:after="0" w:line="360" w:lineRule="auto"/>
        <w:rPr>
          <w:rFonts w:cstheme="minorHAnsi"/>
          <w:color w:val="333333"/>
          <w:szCs w:val="21"/>
        </w:rPr>
      </w:pPr>
      <w:hyperlink r:id="rId14" w:history="1">
        <w:r w:rsidR="00DF4940" w:rsidRPr="00A56A2F">
          <w:rPr>
            <w:rStyle w:val="Hyperlink"/>
            <w:rFonts w:cstheme="minorHAnsi"/>
            <w:szCs w:val="21"/>
          </w:rPr>
          <w:t>info@dataprotection.ie</w:t>
        </w:r>
      </w:hyperlink>
      <w:r w:rsidR="00DF4940">
        <w:rPr>
          <w:rFonts w:cstheme="minorHAnsi"/>
          <w:color w:val="333333"/>
          <w:szCs w:val="21"/>
        </w:rPr>
        <w:t xml:space="preserve"> </w:t>
      </w:r>
      <w:r w:rsidR="003573C6">
        <w:rPr>
          <w:rFonts w:cstheme="minorHAnsi"/>
          <w:color w:val="333333"/>
          <w:szCs w:val="21"/>
        </w:rPr>
        <w:t xml:space="preserve"> or </w:t>
      </w:r>
      <w:hyperlink r:id="rId15" w:history="1">
        <w:r w:rsidR="003573C6" w:rsidRPr="003F25FC">
          <w:rPr>
            <w:rStyle w:val="Hyperlink"/>
            <w:rFonts w:cstheme="minorHAnsi"/>
            <w:szCs w:val="21"/>
          </w:rPr>
          <w:t>https://www.dataprotection.ie/docs/Home/4.htm</w:t>
        </w:r>
      </w:hyperlink>
      <w:r w:rsidR="00DF4940">
        <w:rPr>
          <w:rFonts w:cstheme="minorHAnsi"/>
          <w:color w:val="333333"/>
          <w:szCs w:val="21"/>
        </w:rPr>
        <w:t xml:space="preserve">  or </w:t>
      </w:r>
      <w:hyperlink r:id="rId16" w:history="1">
        <w:r w:rsidR="00DF4940" w:rsidRPr="009343EF">
          <w:rPr>
            <w:rStyle w:val="Hyperlink"/>
            <w:rFonts w:cstheme="minorHAnsi"/>
            <w:szCs w:val="21"/>
          </w:rPr>
          <w:t>http://gdprandyou.ie/</w:t>
        </w:r>
      </w:hyperlink>
      <w:r w:rsidR="00DF4940">
        <w:rPr>
          <w:rFonts w:cstheme="minorHAnsi"/>
          <w:color w:val="333333"/>
          <w:szCs w:val="21"/>
        </w:rPr>
        <w:t xml:space="preserve"> </w:t>
      </w:r>
    </w:p>
    <w:p w14:paraId="0327BF15" w14:textId="77777777" w:rsidR="00787094" w:rsidRPr="003573C6" w:rsidRDefault="00787094" w:rsidP="003573C6">
      <w:pPr>
        <w:rPr>
          <w:color w:val="2E74B5" w:themeColor="accent5" w:themeShade="BF"/>
        </w:rPr>
      </w:pPr>
    </w:p>
    <w:p w14:paraId="635252F6" w14:textId="77777777" w:rsidR="00F03D0B" w:rsidRPr="009D0B01" w:rsidRDefault="009D0B01" w:rsidP="00D24082">
      <w:pPr>
        <w:rPr>
          <w:b/>
          <w:color w:val="1F3864" w:themeColor="accent1" w:themeShade="80"/>
          <w:sz w:val="28"/>
          <w:szCs w:val="28"/>
        </w:rPr>
      </w:pPr>
      <w:r w:rsidRPr="009D0B01">
        <w:rPr>
          <w:b/>
          <w:color w:val="1F3864" w:themeColor="accent1" w:themeShade="80"/>
          <w:sz w:val="28"/>
          <w:szCs w:val="28"/>
        </w:rPr>
        <w:t>Right of Compl</w:t>
      </w:r>
      <w:r w:rsidR="00F03D0B" w:rsidRPr="009D0B01">
        <w:rPr>
          <w:b/>
          <w:color w:val="1F3864" w:themeColor="accent1" w:themeShade="80"/>
          <w:sz w:val="28"/>
          <w:szCs w:val="28"/>
        </w:rPr>
        <w:t>a</w:t>
      </w:r>
      <w:r w:rsidRPr="009D0B01">
        <w:rPr>
          <w:b/>
          <w:color w:val="1F3864" w:themeColor="accent1" w:themeShade="80"/>
          <w:sz w:val="28"/>
          <w:szCs w:val="28"/>
        </w:rPr>
        <w:t>i</w:t>
      </w:r>
      <w:r w:rsidR="00F03D0B" w:rsidRPr="009D0B01">
        <w:rPr>
          <w:b/>
          <w:color w:val="1F3864" w:themeColor="accent1" w:themeShade="80"/>
          <w:sz w:val="28"/>
          <w:szCs w:val="28"/>
        </w:rPr>
        <w:t>nt to the Office of the Data Protection Commissioner</w:t>
      </w:r>
      <w:r w:rsidRPr="009D0B01">
        <w:rPr>
          <w:b/>
          <w:color w:val="1F3864" w:themeColor="accent1" w:themeShade="80"/>
          <w:sz w:val="28"/>
          <w:szCs w:val="28"/>
        </w:rPr>
        <w:t>:</w:t>
      </w:r>
    </w:p>
    <w:p w14:paraId="68459AAE" w14:textId="016324E0" w:rsidR="00F03D0B" w:rsidRPr="003573C6" w:rsidRDefault="00F03D0B" w:rsidP="003573C6">
      <w:pPr>
        <w:spacing w:after="0" w:line="360" w:lineRule="auto"/>
        <w:rPr>
          <w:rFonts w:eastAsia="Times New Roman" w:cstheme="minorHAnsi"/>
          <w:color w:val="222222"/>
          <w:sz w:val="24"/>
          <w:szCs w:val="24"/>
          <w:lang w:eastAsia="en-IE"/>
        </w:rPr>
      </w:pPr>
      <w:r w:rsidRPr="003573C6">
        <w:rPr>
          <w:rFonts w:eastAsia="Times New Roman" w:cstheme="minorHAnsi"/>
          <w:color w:val="222222"/>
          <w:sz w:val="24"/>
          <w:szCs w:val="24"/>
          <w:lang w:eastAsia="en-IE"/>
        </w:rPr>
        <w:t xml:space="preserve">If you are not satisfied with the outcome of the response you received from </w:t>
      </w:r>
      <w:r w:rsidR="0068465F" w:rsidRPr="003573C6">
        <w:rPr>
          <w:rFonts w:eastAsia="Times New Roman" w:cstheme="minorHAnsi"/>
          <w:color w:val="222222"/>
          <w:sz w:val="24"/>
          <w:szCs w:val="24"/>
          <w:lang w:eastAsia="en-IE"/>
        </w:rPr>
        <w:t>Cavan County</w:t>
      </w:r>
      <w:r w:rsidR="009D0B01" w:rsidRPr="003573C6">
        <w:rPr>
          <w:rFonts w:eastAsia="Times New Roman" w:cstheme="minorHAnsi"/>
          <w:color w:val="222222"/>
          <w:sz w:val="24"/>
          <w:szCs w:val="24"/>
          <w:lang w:eastAsia="en-IE"/>
        </w:rPr>
        <w:t xml:space="preserve"> </w:t>
      </w:r>
      <w:r w:rsidRPr="003573C6">
        <w:rPr>
          <w:rFonts w:eastAsia="Times New Roman" w:cstheme="minorHAnsi"/>
          <w:color w:val="222222"/>
          <w:sz w:val="24"/>
          <w:szCs w:val="24"/>
          <w:lang w:eastAsia="en-IE"/>
        </w:rPr>
        <w:t xml:space="preserve">Council in relation to your request, then you are entitled to make a complaint to the Data Protection Commissioner </w:t>
      </w:r>
      <w:r w:rsidR="003573C6">
        <w:rPr>
          <w:rFonts w:eastAsia="Times New Roman" w:cstheme="minorHAnsi"/>
          <w:color w:val="222222"/>
          <w:sz w:val="24"/>
          <w:szCs w:val="24"/>
          <w:lang w:eastAsia="en-IE"/>
        </w:rPr>
        <w:t xml:space="preserve">in writing </w:t>
      </w:r>
      <w:r w:rsidRPr="003573C6">
        <w:rPr>
          <w:rFonts w:eastAsia="Times New Roman" w:cstheme="minorHAnsi"/>
          <w:color w:val="222222"/>
          <w:sz w:val="24"/>
          <w:szCs w:val="24"/>
          <w:lang w:eastAsia="en-IE"/>
        </w:rPr>
        <w:t xml:space="preserve">who may investigate the matter for you. </w:t>
      </w:r>
    </w:p>
    <w:p w14:paraId="5C9706F9" w14:textId="7E17A35C" w:rsidR="003573C6" w:rsidRDefault="00F03D0B" w:rsidP="003573C6">
      <w:pPr>
        <w:spacing w:after="0" w:line="360" w:lineRule="auto"/>
        <w:rPr>
          <w:rFonts w:eastAsia="Times New Roman" w:cstheme="minorHAnsi"/>
          <w:color w:val="222222"/>
          <w:sz w:val="24"/>
          <w:szCs w:val="24"/>
          <w:lang w:eastAsia="en-IE"/>
        </w:rPr>
      </w:pPr>
      <w:r w:rsidRPr="003573C6">
        <w:rPr>
          <w:rFonts w:eastAsia="Times New Roman" w:cstheme="minorHAnsi"/>
          <w:color w:val="222222"/>
          <w:sz w:val="24"/>
          <w:szCs w:val="24"/>
          <w:lang w:eastAsia="en-IE"/>
        </w:rPr>
        <w:lastRenderedPageBreak/>
        <w:t xml:space="preserve">The Data Protection Commissioner’s website is </w:t>
      </w:r>
      <w:hyperlink r:id="rId17" w:history="1">
        <w:r w:rsidR="003573C6" w:rsidRPr="003F25FC">
          <w:rPr>
            <w:rStyle w:val="Hyperlink"/>
            <w:rFonts w:eastAsia="Times New Roman" w:cstheme="minorHAnsi"/>
            <w:sz w:val="24"/>
            <w:szCs w:val="24"/>
            <w:lang w:eastAsia="en-IE"/>
          </w:rPr>
          <w:t>www.dataprotection.ie</w:t>
        </w:r>
      </w:hyperlink>
    </w:p>
    <w:p w14:paraId="514BF3F4" w14:textId="7D905319" w:rsidR="00F03D0B" w:rsidRPr="003573C6" w:rsidRDefault="00F03D0B" w:rsidP="003573C6">
      <w:pPr>
        <w:spacing w:after="0" w:line="360" w:lineRule="auto"/>
        <w:rPr>
          <w:rFonts w:eastAsia="Times New Roman" w:cstheme="minorHAnsi"/>
          <w:color w:val="222222"/>
          <w:sz w:val="24"/>
          <w:szCs w:val="24"/>
          <w:lang w:eastAsia="en-IE"/>
        </w:rPr>
      </w:pPr>
      <w:r w:rsidRPr="003573C6">
        <w:rPr>
          <w:rFonts w:eastAsia="Times New Roman" w:cstheme="minorHAnsi"/>
          <w:color w:val="222222"/>
          <w:sz w:val="24"/>
          <w:szCs w:val="24"/>
          <w:lang w:eastAsia="en-IE"/>
        </w:rPr>
        <w:t xml:space="preserve"> </w:t>
      </w:r>
      <w:r w:rsidR="003573C6">
        <w:rPr>
          <w:rFonts w:eastAsia="Times New Roman" w:cstheme="minorHAnsi"/>
          <w:color w:val="222222"/>
          <w:sz w:val="24"/>
          <w:szCs w:val="24"/>
          <w:lang w:eastAsia="en-IE"/>
        </w:rPr>
        <w:t>Y</w:t>
      </w:r>
      <w:r w:rsidRPr="003573C6">
        <w:rPr>
          <w:rFonts w:eastAsia="Times New Roman" w:cstheme="minorHAnsi"/>
          <w:color w:val="222222"/>
          <w:sz w:val="24"/>
          <w:szCs w:val="24"/>
          <w:lang w:eastAsia="en-IE"/>
        </w:rPr>
        <w:t xml:space="preserve">ou can contact their </w:t>
      </w:r>
      <w:r w:rsidR="003573C6">
        <w:rPr>
          <w:rFonts w:eastAsia="Times New Roman" w:cstheme="minorHAnsi"/>
          <w:color w:val="222222"/>
          <w:sz w:val="24"/>
          <w:szCs w:val="24"/>
          <w:lang w:eastAsia="en-IE"/>
        </w:rPr>
        <w:t>o</w:t>
      </w:r>
      <w:r w:rsidRPr="003573C6">
        <w:rPr>
          <w:rFonts w:eastAsia="Times New Roman" w:cstheme="minorHAnsi"/>
          <w:color w:val="222222"/>
          <w:sz w:val="24"/>
          <w:szCs w:val="24"/>
          <w:lang w:eastAsia="en-IE"/>
        </w:rPr>
        <w:t>ffice at:</w:t>
      </w:r>
    </w:p>
    <w:p w14:paraId="69DAC34F" w14:textId="77777777" w:rsidR="00F03D0B" w:rsidRPr="003573C6" w:rsidRDefault="00F03D0B" w:rsidP="00F03D0B">
      <w:pPr>
        <w:rPr>
          <w:rFonts w:eastAsia="Times New Roman" w:cstheme="minorHAnsi"/>
          <w:color w:val="222222"/>
          <w:sz w:val="24"/>
          <w:szCs w:val="24"/>
          <w:lang w:eastAsia="en-IE"/>
        </w:rPr>
      </w:pPr>
      <w:r w:rsidRPr="003573C6">
        <w:rPr>
          <w:rFonts w:eastAsia="Times New Roman" w:cstheme="minorHAnsi"/>
          <w:color w:val="222222"/>
          <w:sz w:val="24"/>
          <w:szCs w:val="24"/>
          <w:lang w:eastAsia="en-IE"/>
        </w:rPr>
        <w:t xml:space="preserve">Lo Call Number: </w:t>
      </w:r>
      <w:r w:rsidR="009D0B01" w:rsidRPr="003573C6">
        <w:rPr>
          <w:rFonts w:eastAsia="Times New Roman" w:cstheme="minorHAnsi"/>
          <w:color w:val="222222"/>
          <w:sz w:val="24"/>
          <w:szCs w:val="24"/>
          <w:lang w:eastAsia="en-IE"/>
        </w:rPr>
        <w:tab/>
      </w:r>
      <w:r w:rsidRPr="003573C6">
        <w:rPr>
          <w:rFonts w:eastAsia="Times New Roman" w:cstheme="minorHAnsi"/>
          <w:color w:val="222222"/>
          <w:sz w:val="24"/>
          <w:szCs w:val="24"/>
          <w:lang w:eastAsia="en-IE"/>
        </w:rPr>
        <w:t>1890 252 231</w:t>
      </w:r>
    </w:p>
    <w:p w14:paraId="0883AE94" w14:textId="0B2D76A6" w:rsidR="00F03D0B" w:rsidRPr="003573C6" w:rsidRDefault="00F03D0B" w:rsidP="00F03D0B">
      <w:pPr>
        <w:rPr>
          <w:rFonts w:eastAsia="Times New Roman" w:cstheme="minorHAnsi"/>
          <w:color w:val="222222"/>
          <w:sz w:val="24"/>
          <w:szCs w:val="24"/>
          <w:lang w:eastAsia="en-IE"/>
        </w:rPr>
      </w:pPr>
      <w:r w:rsidRPr="003573C6">
        <w:rPr>
          <w:rFonts w:eastAsia="Times New Roman" w:cstheme="minorHAnsi"/>
          <w:color w:val="222222"/>
          <w:sz w:val="24"/>
          <w:szCs w:val="24"/>
          <w:lang w:eastAsia="en-IE"/>
        </w:rPr>
        <w:t xml:space="preserve">E-mail: </w:t>
      </w:r>
      <w:r w:rsidRPr="003573C6">
        <w:rPr>
          <w:rFonts w:eastAsia="Times New Roman" w:cstheme="minorHAnsi"/>
          <w:color w:val="222222"/>
          <w:sz w:val="24"/>
          <w:szCs w:val="24"/>
          <w:lang w:eastAsia="en-IE"/>
        </w:rPr>
        <w:tab/>
      </w:r>
      <w:r w:rsidRPr="003573C6">
        <w:rPr>
          <w:rFonts w:eastAsia="Times New Roman" w:cstheme="minorHAnsi"/>
          <w:color w:val="222222"/>
          <w:sz w:val="24"/>
          <w:szCs w:val="24"/>
          <w:lang w:eastAsia="en-IE"/>
        </w:rPr>
        <w:tab/>
        <w:t>info@dataprotection.ie</w:t>
      </w:r>
    </w:p>
    <w:p w14:paraId="3ECD276D" w14:textId="6A2D6A6F" w:rsidR="00F03D0B" w:rsidRPr="003573C6" w:rsidRDefault="00F03D0B" w:rsidP="00F03D0B">
      <w:pPr>
        <w:rPr>
          <w:rFonts w:eastAsia="Times New Roman" w:cstheme="minorHAnsi"/>
          <w:color w:val="222222"/>
          <w:sz w:val="24"/>
          <w:szCs w:val="24"/>
          <w:lang w:eastAsia="en-IE"/>
        </w:rPr>
      </w:pPr>
      <w:r w:rsidRPr="003573C6">
        <w:rPr>
          <w:rFonts w:eastAsia="Times New Roman" w:cstheme="minorHAnsi"/>
          <w:color w:val="222222"/>
          <w:sz w:val="24"/>
          <w:szCs w:val="24"/>
          <w:lang w:eastAsia="en-IE"/>
        </w:rPr>
        <w:t xml:space="preserve">Postal Address: </w:t>
      </w:r>
      <w:r w:rsidRPr="003573C6">
        <w:rPr>
          <w:rFonts w:eastAsia="Times New Roman" w:cstheme="minorHAnsi"/>
          <w:color w:val="222222"/>
          <w:sz w:val="24"/>
          <w:szCs w:val="24"/>
          <w:lang w:eastAsia="en-IE"/>
        </w:rPr>
        <w:tab/>
        <w:t>Data Protection Commissioner</w:t>
      </w:r>
    </w:p>
    <w:p w14:paraId="5F6E5B42" w14:textId="77777777" w:rsidR="00F03D0B" w:rsidRPr="003573C6" w:rsidRDefault="00F03D0B" w:rsidP="009D0B01">
      <w:pPr>
        <w:ind w:left="1440" w:firstLine="720"/>
        <w:rPr>
          <w:rFonts w:eastAsia="Times New Roman" w:cstheme="minorHAnsi"/>
          <w:color w:val="222222"/>
          <w:sz w:val="24"/>
          <w:szCs w:val="24"/>
          <w:lang w:eastAsia="en-IE"/>
        </w:rPr>
      </w:pPr>
      <w:r w:rsidRPr="003573C6">
        <w:rPr>
          <w:rFonts w:eastAsia="Times New Roman" w:cstheme="minorHAnsi"/>
          <w:color w:val="222222"/>
          <w:sz w:val="24"/>
          <w:szCs w:val="24"/>
          <w:lang w:eastAsia="en-IE"/>
        </w:rPr>
        <w:t>Canal House</w:t>
      </w:r>
    </w:p>
    <w:p w14:paraId="27AFEAF0" w14:textId="77777777" w:rsidR="00F03D0B" w:rsidRPr="003573C6" w:rsidRDefault="00F03D0B" w:rsidP="009D0B01">
      <w:pPr>
        <w:ind w:left="1440" w:firstLine="720"/>
        <w:rPr>
          <w:rFonts w:eastAsia="Times New Roman" w:cstheme="minorHAnsi"/>
          <w:color w:val="222222"/>
          <w:sz w:val="24"/>
          <w:szCs w:val="24"/>
          <w:lang w:eastAsia="en-IE"/>
        </w:rPr>
      </w:pPr>
      <w:r w:rsidRPr="003573C6">
        <w:rPr>
          <w:rFonts w:eastAsia="Times New Roman" w:cstheme="minorHAnsi"/>
          <w:color w:val="222222"/>
          <w:sz w:val="24"/>
          <w:szCs w:val="24"/>
          <w:lang w:eastAsia="en-IE"/>
        </w:rPr>
        <w:t>Station Road</w:t>
      </w:r>
    </w:p>
    <w:p w14:paraId="22D4CB9C" w14:textId="77777777" w:rsidR="00D24082" w:rsidRPr="003573C6" w:rsidRDefault="00F03D0B" w:rsidP="0073311B">
      <w:pPr>
        <w:ind w:left="1440" w:firstLine="720"/>
        <w:rPr>
          <w:rFonts w:eastAsia="Times New Roman" w:cstheme="minorHAnsi"/>
          <w:color w:val="222222"/>
          <w:sz w:val="24"/>
          <w:szCs w:val="24"/>
          <w:lang w:eastAsia="en-IE"/>
        </w:rPr>
      </w:pPr>
      <w:r w:rsidRPr="003573C6">
        <w:rPr>
          <w:rFonts w:eastAsia="Times New Roman" w:cstheme="minorHAnsi"/>
          <w:color w:val="222222"/>
          <w:sz w:val="24"/>
          <w:szCs w:val="24"/>
          <w:lang w:eastAsia="en-IE"/>
        </w:rPr>
        <w:t>Por</w:t>
      </w:r>
      <w:r w:rsidR="0073311B" w:rsidRPr="003573C6">
        <w:rPr>
          <w:rFonts w:eastAsia="Times New Roman" w:cstheme="minorHAnsi"/>
          <w:color w:val="222222"/>
          <w:sz w:val="24"/>
          <w:szCs w:val="24"/>
          <w:lang w:eastAsia="en-IE"/>
        </w:rPr>
        <w:t>tarlington, Co. Laois. R32 AP23</w:t>
      </w:r>
    </w:p>
    <w:sectPr w:rsidR="00D24082" w:rsidRPr="003573C6" w:rsidSect="00953061">
      <w:headerReference w:type="default" r:id="rId18"/>
      <w:footerReference w:type="default" r:id="rId19"/>
      <w:pgSz w:w="11906" w:h="16838"/>
      <w:pgMar w:top="964" w:right="1021" w:bottom="510" w:left="96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04A4" w14:textId="77777777" w:rsidR="00E14863" w:rsidRDefault="00E14863" w:rsidP="00F03D0B">
      <w:pPr>
        <w:spacing w:after="0" w:line="240" w:lineRule="auto"/>
      </w:pPr>
      <w:r>
        <w:separator/>
      </w:r>
    </w:p>
  </w:endnote>
  <w:endnote w:type="continuationSeparator" w:id="0">
    <w:p w14:paraId="327385D8" w14:textId="77777777" w:rsidR="00E14863" w:rsidRDefault="00E14863"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0000000000000000000"/>
    <w:charset w:val="00"/>
    <w:family w:val="roman"/>
    <w:notTrueType/>
    <w:pitch w:val="default"/>
  </w:font>
  <w:font w:name="Ryadh Bol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9D" w14:textId="748B5F7E" w:rsidR="00E70BAA" w:rsidRDefault="00C4043D" w:rsidP="00E70BAA">
    <w:pPr>
      <w:pStyle w:val="Footer"/>
      <w:pBdr>
        <w:top w:val="none" w:sz="0" w:space="0" w:color="auto"/>
      </w:pBdr>
      <w:rPr>
        <w:i/>
      </w:rPr>
    </w:pPr>
    <w:r>
      <w:pict w14:anchorId="121CC3AC">
        <v:rect id="_x0000_i1026" style="width:0;height:1.5pt" o:hralign="center" o:hrstd="t" o:hr="t" fillcolor="#a0a0a0" stroked="f"/>
      </w:pict>
    </w:r>
  </w:p>
  <w:p w14:paraId="0681ACA4" w14:textId="1FFE0186" w:rsidR="006C3E73" w:rsidRPr="00710CF1" w:rsidRDefault="006C3E73" w:rsidP="00E70BAA">
    <w:pPr>
      <w:pStyle w:val="Footer"/>
      <w:pBdr>
        <w:top w:val="none" w:sz="0" w:space="0" w:color="auto"/>
      </w:pBdr>
      <w:rPr>
        <w:i/>
      </w:rPr>
    </w:pPr>
    <w:r w:rsidRPr="00710CF1">
      <w:rPr>
        <w:i/>
      </w:rPr>
      <w:t xml:space="preserve">Updated </w:t>
    </w:r>
    <w:r>
      <w:rPr>
        <w:i/>
      </w:rPr>
      <w:t xml:space="preserve">31/08/2018 </w:t>
    </w:r>
    <w:r>
      <w:rPr>
        <w:i/>
      </w:rPr>
      <w:tab/>
    </w:r>
    <w:r>
      <w:rPr>
        <w:i/>
      </w:rPr>
      <w:tab/>
    </w:r>
    <w:sdt>
      <w:sdtPr>
        <w:id w:val="26635160"/>
        <w:docPartObj>
          <w:docPartGallery w:val="Page Numbers (Bottom of Page)"/>
          <w:docPartUnique/>
        </w:docPartObj>
      </w:sdtPr>
      <w:sdtEndPr/>
      <w:sdtContent>
        <w:r>
          <w:t xml:space="preserve">Page |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w:t>
        </w:r>
      </w:sdtContent>
    </w:sdt>
  </w:p>
  <w:p w14:paraId="37C8CC6C" w14:textId="08376001" w:rsidR="006C3E73" w:rsidRDefault="006C3E73" w:rsidP="00E70BAA">
    <w:pPr>
      <w:pStyle w:val="Footer"/>
      <w:pBdr>
        <w:top w:val="none" w:sz="0" w:space="0" w:color="auto"/>
      </w:pBdr>
    </w:pPr>
    <w:r>
      <w:t>DPP08</w:t>
    </w:r>
    <w:r>
      <w:tab/>
    </w:r>
    <w:r>
      <w:tab/>
    </w:r>
    <w:r>
      <w:tab/>
    </w:r>
    <w:r>
      <w:tab/>
    </w:r>
  </w:p>
  <w:p w14:paraId="413B1E7A" w14:textId="77777777" w:rsidR="00E14863" w:rsidRDefault="00E14863" w:rsidP="009530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7532" w14:textId="77777777" w:rsidR="00E14863" w:rsidRDefault="00E14863" w:rsidP="00F03D0B">
      <w:pPr>
        <w:spacing w:after="0" w:line="240" w:lineRule="auto"/>
      </w:pPr>
      <w:r>
        <w:separator/>
      </w:r>
    </w:p>
  </w:footnote>
  <w:footnote w:type="continuationSeparator" w:id="0">
    <w:p w14:paraId="2D291EE2" w14:textId="77777777" w:rsidR="00E14863" w:rsidRDefault="00E14863" w:rsidP="00F0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88E" w14:textId="34FBAF01" w:rsidR="00E14863" w:rsidRDefault="00F42A09" w:rsidP="00F42A09">
    <w:pPr>
      <w:rPr>
        <w:rFonts w:ascii="Ryadh Bold" w:hAnsi="Ryadh Bold"/>
        <w:b/>
        <w:color w:val="1F3864" w:themeColor="accent1" w:themeShade="80"/>
        <w:sz w:val="40"/>
        <w:szCs w:val="40"/>
      </w:rPr>
    </w:pPr>
    <w:r>
      <w:rPr>
        <w:noProof/>
      </w:rPr>
      <w:drawing>
        <wp:inline distT="0" distB="0" distL="0" distR="0" wp14:anchorId="2C63DDFD" wp14:editId="0E47FB85">
          <wp:extent cx="1400175" cy="1847850"/>
          <wp:effectExtent l="0" t="0" r="9525" b="0"/>
          <wp:docPr id="7" name="Picture 7" descr="cid:image002.png@01D3FD87.D978C7E0"/>
          <wp:cNvGraphicFramePr/>
          <a:graphic xmlns:a="http://schemas.openxmlformats.org/drawingml/2006/main">
            <a:graphicData uri="http://schemas.openxmlformats.org/drawingml/2006/picture">
              <pic:pic xmlns:pic="http://schemas.openxmlformats.org/drawingml/2006/picture">
                <pic:nvPicPr>
                  <pic:cNvPr id="1" name="Picture 1" descr="cid:image002.png@01D3FD87.D978C7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847850"/>
                  </a:xfrm>
                  <a:prstGeom prst="rect">
                    <a:avLst/>
                  </a:prstGeom>
                  <a:noFill/>
                  <a:ln>
                    <a:noFill/>
                  </a:ln>
                </pic:spPr>
              </pic:pic>
            </a:graphicData>
          </a:graphic>
        </wp:inline>
      </w:drawing>
    </w:r>
    <w:r w:rsidRPr="0068465F">
      <w:rPr>
        <w:rFonts w:ascii="Ryadh Bold" w:hAnsi="Ryadh Bold"/>
        <w:b/>
        <w:color w:val="1F3864" w:themeColor="accent1" w:themeShade="80"/>
        <w:sz w:val="40"/>
        <w:szCs w:val="40"/>
      </w:rPr>
      <w:t xml:space="preserve"> </w:t>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sidR="00E14863" w:rsidRPr="0068465F">
      <w:rPr>
        <w:rFonts w:ascii="Ryadh Bold" w:hAnsi="Ryadh Bold"/>
        <w:b/>
        <w:color w:val="1F3864" w:themeColor="accent1" w:themeShade="80"/>
        <w:sz w:val="40"/>
        <w:szCs w:val="40"/>
      </w:rPr>
      <w:t xml:space="preserve">Privacy </w:t>
    </w:r>
    <w:r w:rsidR="00EA59C3">
      <w:rPr>
        <w:rFonts w:ascii="Ryadh Bold" w:hAnsi="Ryadh Bold"/>
        <w:b/>
        <w:color w:val="1F3864" w:themeColor="accent1" w:themeShade="80"/>
        <w:sz w:val="40"/>
        <w:szCs w:val="40"/>
      </w:rPr>
      <w:t>Notice</w:t>
    </w:r>
  </w:p>
  <w:p w14:paraId="31764466" w14:textId="77777777" w:rsidR="00E14863" w:rsidRDefault="00C4043D" w:rsidP="00C54829">
    <w:r>
      <w:pict w14:anchorId="081C58FA">
        <v:rect id="_x0000_i1025" style="width:0;height:1.5pt" o:hralign="center" o:hrstd="t" o:hr="t" fillcolor="#a0a0a0" stroked="f"/>
      </w:pict>
    </w:r>
  </w:p>
  <w:p w14:paraId="212ADDCA" w14:textId="452B97BA" w:rsidR="00E14863" w:rsidRDefault="00E1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FB"/>
    <w:multiLevelType w:val="hybridMultilevel"/>
    <w:tmpl w:val="02D03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C3DC6"/>
    <w:multiLevelType w:val="hybridMultilevel"/>
    <w:tmpl w:val="0B3EB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03130"/>
    <w:multiLevelType w:val="hybridMultilevel"/>
    <w:tmpl w:val="2B746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FF62D3"/>
    <w:multiLevelType w:val="hybridMultilevel"/>
    <w:tmpl w:val="027CA56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25100"/>
    <w:multiLevelType w:val="hybridMultilevel"/>
    <w:tmpl w:val="5A3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E671AD"/>
    <w:multiLevelType w:val="hybridMultilevel"/>
    <w:tmpl w:val="57443F96"/>
    <w:lvl w:ilvl="0" w:tplc="3006C9B2">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7" w15:restartNumberingAfterBreak="0">
    <w:nsid w:val="215E585F"/>
    <w:multiLevelType w:val="hybridMultilevel"/>
    <w:tmpl w:val="E872E9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1DD622F"/>
    <w:multiLevelType w:val="hybridMultilevel"/>
    <w:tmpl w:val="DDA80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D63E87"/>
    <w:multiLevelType w:val="hybridMultilevel"/>
    <w:tmpl w:val="1A06B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9F6C47"/>
    <w:multiLevelType w:val="hybridMultilevel"/>
    <w:tmpl w:val="9BEAFE2C"/>
    <w:lvl w:ilvl="0" w:tplc="A2A2C23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7714969"/>
    <w:multiLevelType w:val="hybridMultilevel"/>
    <w:tmpl w:val="142E7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C80AC5"/>
    <w:multiLevelType w:val="hybridMultilevel"/>
    <w:tmpl w:val="D2F6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E56D55"/>
    <w:multiLevelType w:val="hybridMultilevel"/>
    <w:tmpl w:val="271A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710E53"/>
    <w:multiLevelType w:val="hybridMultilevel"/>
    <w:tmpl w:val="78DCF73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15:restartNumberingAfterBreak="0">
    <w:nsid w:val="7C5E062D"/>
    <w:multiLevelType w:val="hybridMultilevel"/>
    <w:tmpl w:val="23840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7"/>
  </w:num>
  <w:num w:numId="5">
    <w:abstractNumId w:val="12"/>
  </w:num>
  <w:num w:numId="6">
    <w:abstractNumId w:val="4"/>
  </w:num>
  <w:num w:numId="7">
    <w:abstractNumId w:val="16"/>
  </w:num>
  <w:num w:numId="8">
    <w:abstractNumId w:val="6"/>
  </w:num>
  <w:num w:numId="9">
    <w:abstractNumId w:val="7"/>
  </w:num>
  <w:num w:numId="10">
    <w:abstractNumId w:val="0"/>
  </w:num>
  <w:num w:numId="11">
    <w:abstractNumId w:val="5"/>
  </w:num>
  <w:num w:numId="12">
    <w:abstractNumId w:val="11"/>
  </w:num>
  <w:num w:numId="13">
    <w:abstractNumId w:val="15"/>
  </w:num>
  <w:num w:numId="14">
    <w:abstractNumId w:val="9"/>
  </w:num>
  <w:num w:numId="15">
    <w:abstractNumId w:val="1"/>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87"/>
    <w:rsid w:val="000C355F"/>
    <w:rsid w:val="000F46D0"/>
    <w:rsid w:val="00104CC8"/>
    <w:rsid w:val="0013107F"/>
    <w:rsid w:val="0014330C"/>
    <w:rsid w:val="001B3881"/>
    <w:rsid w:val="001F3871"/>
    <w:rsid w:val="00247158"/>
    <w:rsid w:val="00274487"/>
    <w:rsid w:val="002E3388"/>
    <w:rsid w:val="00306CF4"/>
    <w:rsid w:val="00330591"/>
    <w:rsid w:val="003573C6"/>
    <w:rsid w:val="00361526"/>
    <w:rsid w:val="003A056F"/>
    <w:rsid w:val="004B5547"/>
    <w:rsid w:val="0059630D"/>
    <w:rsid w:val="00637E5F"/>
    <w:rsid w:val="006648F6"/>
    <w:rsid w:val="0068465F"/>
    <w:rsid w:val="006C3E73"/>
    <w:rsid w:val="0073311B"/>
    <w:rsid w:val="00787094"/>
    <w:rsid w:val="007938F4"/>
    <w:rsid w:val="007E79F7"/>
    <w:rsid w:val="007F7505"/>
    <w:rsid w:val="008056C2"/>
    <w:rsid w:val="00813C98"/>
    <w:rsid w:val="008A2442"/>
    <w:rsid w:val="0092556D"/>
    <w:rsid w:val="0094209C"/>
    <w:rsid w:val="00953061"/>
    <w:rsid w:val="009711D9"/>
    <w:rsid w:val="009D0B01"/>
    <w:rsid w:val="00A2020F"/>
    <w:rsid w:val="00C06CBA"/>
    <w:rsid w:val="00C4043D"/>
    <w:rsid w:val="00C54829"/>
    <w:rsid w:val="00CD4C18"/>
    <w:rsid w:val="00CF3271"/>
    <w:rsid w:val="00D04067"/>
    <w:rsid w:val="00D10E4B"/>
    <w:rsid w:val="00D24082"/>
    <w:rsid w:val="00D60BEF"/>
    <w:rsid w:val="00D953DF"/>
    <w:rsid w:val="00DF4940"/>
    <w:rsid w:val="00E14863"/>
    <w:rsid w:val="00E70BAA"/>
    <w:rsid w:val="00E74AE2"/>
    <w:rsid w:val="00E7576D"/>
    <w:rsid w:val="00E75C67"/>
    <w:rsid w:val="00EA59C3"/>
    <w:rsid w:val="00ED2522"/>
    <w:rsid w:val="00EE2CB2"/>
    <w:rsid w:val="00F02169"/>
    <w:rsid w:val="00F03D0B"/>
    <w:rsid w:val="00F42A09"/>
    <w:rsid w:val="00F95806"/>
    <w:rsid w:val="00FB58B2"/>
    <w:rsid w:val="00FC3D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152959FE"/>
  <w15:docId w15:val="{74BF8E4D-C4DD-48B2-BEB6-7FE6FBF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1D9"/>
  </w:style>
  <w:style w:type="paragraph" w:styleId="Heading3">
    <w:name w:val="heading 3"/>
    <w:basedOn w:val="Normal"/>
    <w:link w:val="Heading3Char"/>
    <w:uiPriority w:val="9"/>
    <w:qFormat/>
    <w:rsid w:val="003A056F"/>
    <w:pPr>
      <w:spacing w:before="100" w:beforeAutospacing="1" w:after="100" w:afterAutospacing="1" w:line="240" w:lineRule="auto"/>
      <w:outlineLvl w:val="2"/>
    </w:pPr>
    <w:rPr>
      <w:rFonts w:ascii="Oswald" w:eastAsia="Times New Roman" w:hAnsi="Oswald" w:cs="Times New Roman"/>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C54829"/>
    <w:pPr>
      <w:pBdr>
        <w:top w:val="thinThickSmallGap" w:sz="24" w:space="1" w:color="823B0B" w:themeColor="accent2" w:themeShade="7F"/>
      </w:pBdr>
      <w:tabs>
        <w:tab w:val="center" w:pos="4513"/>
        <w:tab w:val="right" w:pos="9026"/>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C54829"/>
    <w:rPr>
      <w:rFonts w:asciiTheme="majorHAnsi" w:hAnsiTheme="majorHAnsi"/>
    </w:rPr>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character" w:styleId="Hyperlink">
    <w:name w:val="Hyperlink"/>
    <w:basedOn w:val="DefaultParagraphFont"/>
    <w:uiPriority w:val="99"/>
    <w:unhideWhenUsed/>
    <w:rsid w:val="00E14863"/>
    <w:rPr>
      <w:color w:val="0563C1" w:themeColor="hyperlink"/>
      <w:u w:val="single"/>
    </w:rPr>
  </w:style>
  <w:style w:type="character" w:styleId="Strong">
    <w:name w:val="Strong"/>
    <w:basedOn w:val="DefaultParagraphFont"/>
    <w:uiPriority w:val="22"/>
    <w:qFormat/>
    <w:rsid w:val="00E14863"/>
    <w:rPr>
      <w:rFonts w:ascii="Arial" w:hAnsi="Arial"/>
      <w:b/>
      <w:bCs/>
      <w:sz w:val="32"/>
    </w:rPr>
  </w:style>
  <w:style w:type="character" w:styleId="FollowedHyperlink">
    <w:name w:val="FollowedHyperlink"/>
    <w:basedOn w:val="DefaultParagraphFont"/>
    <w:uiPriority w:val="99"/>
    <w:semiHidden/>
    <w:unhideWhenUsed/>
    <w:rsid w:val="003A056F"/>
    <w:rPr>
      <w:color w:val="954F72" w:themeColor="followedHyperlink"/>
      <w:u w:val="single"/>
    </w:rPr>
  </w:style>
  <w:style w:type="character" w:customStyle="1" w:styleId="Heading3Char">
    <w:name w:val="Heading 3 Char"/>
    <w:basedOn w:val="DefaultParagraphFont"/>
    <w:link w:val="Heading3"/>
    <w:uiPriority w:val="9"/>
    <w:rsid w:val="003A056F"/>
    <w:rPr>
      <w:rFonts w:ascii="Oswald" w:eastAsia="Times New Roman" w:hAnsi="Oswald" w:cs="Times New Roman"/>
      <w:sz w:val="36"/>
      <w:szCs w:val="36"/>
      <w:lang w:eastAsia="en-IE"/>
    </w:rPr>
  </w:style>
  <w:style w:type="paragraph" w:styleId="NormalWeb">
    <w:name w:val="Normal (Web)"/>
    <w:basedOn w:val="Normal"/>
    <w:uiPriority w:val="99"/>
    <w:semiHidden/>
    <w:unhideWhenUsed/>
    <w:rsid w:val="003A056F"/>
    <w:pPr>
      <w:spacing w:after="150"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87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3171">
      <w:bodyDiv w:val="1"/>
      <w:marLeft w:val="0"/>
      <w:marRight w:val="0"/>
      <w:marTop w:val="0"/>
      <w:marBottom w:val="0"/>
      <w:divBdr>
        <w:top w:val="none" w:sz="0" w:space="0" w:color="auto"/>
        <w:left w:val="none" w:sz="0" w:space="0" w:color="auto"/>
        <w:bottom w:val="none" w:sz="0" w:space="0" w:color="auto"/>
        <w:right w:val="none" w:sz="0" w:space="0" w:color="auto"/>
      </w:divBdr>
      <w:divsChild>
        <w:div w:id="1694727405">
          <w:marLeft w:val="0"/>
          <w:marRight w:val="0"/>
          <w:marTop w:val="0"/>
          <w:marBottom w:val="0"/>
          <w:divBdr>
            <w:top w:val="none" w:sz="0" w:space="0" w:color="auto"/>
            <w:left w:val="none" w:sz="0" w:space="0" w:color="auto"/>
            <w:bottom w:val="none" w:sz="0" w:space="0" w:color="auto"/>
            <w:right w:val="none" w:sz="0" w:space="0" w:color="auto"/>
          </w:divBdr>
          <w:divsChild>
            <w:div w:id="1472601399">
              <w:marLeft w:val="0"/>
              <w:marRight w:val="0"/>
              <w:marTop w:val="0"/>
              <w:marBottom w:val="0"/>
              <w:divBdr>
                <w:top w:val="none" w:sz="0" w:space="0" w:color="auto"/>
                <w:left w:val="none" w:sz="0" w:space="0" w:color="auto"/>
                <w:bottom w:val="none" w:sz="0" w:space="0" w:color="auto"/>
                <w:right w:val="none" w:sz="0" w:space="0" w:color="auto"/>
              </w:divBdr>
              <w:divsChild>
                <w:div w:id="990789145">
                  <w:marLeft w:val="0"/>
                  <w:marRight w:val="0"/>
                  <w:marTop w:val="0"/>
                  <w:marBottom w:val="0"/>
                  <w:divBdr>
                    <w:top w:val="none" w:sz="0" w:space="0" w:color="auto"/>
                    <w:left w:val="none" w:sz="0" w:space="0" w:color="auto"/>
                    <w:bottom w:val="none" w:sz="0" w:space="0" w:color="auto"/>
                    <w:right w:val="none" w:sz="0" w:space="0" w:color="auto"/>
                  </w:divBdr>
                  <w:divsChild>
                    <w:div w:id="1925532585">
                      <w:marLeft w:val="-225"/>
                      <w:marRight w:val="-225"/>
                      <w:marTop w:val="0"/>
                      <w:marBottom w:val="0"/>
                      <w:divBdr>
                        <w:top w:val="none" w:sz="0" w:space="0" w:color="auto"/>
                        <w:left w:val="none" w:sz="0" w:space="0" w:color="auto"/>
                        <w:bottom w:val="none" w:sz="0" w:space="0" w:color="auto"/>
                        <w:right w:val="none" w:sz="0" w:space="0" w:color="auto"/>
                      </w:divBdr>
                      <w:divsChild>
                        <w:div w:id="783160374">
                          <w:marLeft w:val="0"/>
                          <w:marRight w:val="0"/>
                          <w:marTop w:val="0"/>
                          <w:marBottom w:val="0"/>
                          <w:divBdr>
                            <w:top w:val="none" w:sz="0" w:space="0" w:color="auto"/>
                            <w:left w:val="none" w:sz="0" w:space="0" w:color="auto"/>
                            <w:bottom w:val="none" w:sz="0" w:space="0" w:color="auto"/>
                            <w:right w:val="none" w:sz="0" w:space="0" w:color="auto"/>
                          </w:divBdr>
                          <w:divsChild>
                            <w:div w:id="17121643">
                              <w:marLeft w:val="0"/>
                              <w:marRight w:val="0"/>
                              <w:marTop w:val="0"/>
                              <w:marBottom w:val="0"/>
                              <w:divBdr>
                                <w:top w:val="none" w:sz="0" w:space="0" w:color="auto"/>
                                <w:left w:val="none" w:sz="0" w:space="0" w:color="auto"/>
                                <w:bottom w:val="none" w:sz="0" w:space="0" w:color="auto"/>
                                <w:right w:val="none" w:sz="0" w:space="0" w:color="auto"/>
                              </w:divBdr>
                              <w:divsChild>
                                <w:div w:id="412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avancoco.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o@cavancoco.ie" TargetMode="External"/><Relationship Id="rId17" Type="http://schemas.openxmlformats.org/officeDocument/2006/relationships/hyperlink" Target="http://www.dataprotection.ie" TargetMode="External"/><Relationship Id="rId2" Type="http://schemas.openxmlformats.org/officeDocument/2006/relationships/customXml" Target="../customXml/item2.xml"/><Relationship Id="rId16" Type="http://schemas.openxmlformats.org/officeDocument/2006/relationships/hyperlink" Target="http://gdprandyo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ma.ie/sites/default/files/2002_national_retention_policy_for_local_authority_records_2.pdf" TargetMode="External"/><Relationship Id="rId5" Type="http://schemas.openxmlformats.org/officeDocument/2006/relationships/numbering" Target="numbering.xml"/><Relationship Id="rId15" Type="http://schemas.openxmlformats.org/officeDocument/2006/relationships/hyperlink" Target="https://www.dataprotection.ie/docs/Home/4.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3.xml><?xml version="1.0" encoding="utf-8"?>
<ds:datastoreItem xmlns:ds="http://schemas.openxmlformats.org/officeDocument/2006/customXml" ds:itemID="{60887936-B2B0-4C90-8AEA-C0C64CA6725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560222B-59C9-4B65-B8B7-08055FF2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1788</Words>
  <Characters>10197</Characters>
  <Application>Microsoft Office Word</Application>
  <DocSecurity>6</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Regina Maguire</cp:lastModifiedBy>
  <cp:revision>2</cp:revision>
  <cp:lastPrinted>2018-11-07T16:00:00Z</cp:lastPrinted>
  <dcterms:created xsi:type="dcterms:W3CDTF">2019-01-17T10:06:00Z</dcterms:created>
  <dcterms:modified xsi:type="dcterms:W3CDTF">2019-01-17T10:06:00Z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